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0CA2" w14:textId="77777777" w:rsidR="00D474B1" w:rsidRDefault="00D474B1" w:rsidP="00D474B1">
      <w:pPr>
        <w:rPr>
          <w:rFonts w:ascii="Times New Roman" w:hAnsi="Times New Roman"/>
          <w:b/>
          <w:sz w:val="44"/>
          <w:szCs w:val="44"/>
        </w:rPr>
      </w:pPr>
    </w:p>
    <w:p w14:paraId="31175BB9" w14:textId="77777777" w:rsidR="00D474B1" w:rsidRDefault="00D474B1" w:rsidP="00D474B1">
      <w:pPr>
        <w:ind w:left="-360" w:firstLine="36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68269CE0" w14:textId="72634835" w:rsidR="00D474B1" w:rsidRDefault="007D658F" w:rsidP="00D474B1">
      <w:pPr>
        <w:spacing w:line="40" w:lineRule="atLeast"/>
        <w:ind w:left="-357" w:firstLine="357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云科</w:t>
      </w:r>
      <w:proofErr w:type="gramStart"/>
      <w:r>
        <w:rPr>
          <w:rFonts w:ascii="微软雅黑" w:eastAsia="微软雅黑" w:hAnsi="微软雅黑" w:cs="微软雅黑" w:hint="eastAsia"/>
          <w:b/>
          <w:sz w:val="36"/>
          <w:szCs w:val="36"/>
        </w:rPr>
        <w:t>通明湖</w:t>
      </w:r>
      <w:r w:rsidR="000B7A97">
        <w:rPr>
          <w:rFonts w:ascii="Arial Unicode MS" w:eastAsia="Arial Unicode MS" w:hAnsi="Arial Unicode MS" w:cs="Arial Unicode MS" w:hint="eastAsia"/>
          <w:b/>
          <w:sz w:val="36"/>
          <w:szCs w:val="36"/>
        </w:rPr>
        <w:t>应用</w:t>
      </w:r>
      <w:proofErr w:type="gramEnd"/>
      <w:r w:rsidR="000B7A97">
        <w:rPr>
          <w:rFonts w:ascii="Arial Unicode MS" w:eastAsia="Arial Unicode MS" w:hAnsi="Arial Unicode MS" w:cs="Arial Unicode MS" w:hint="eastAsia"/>
          <w:b/>
          <w:sz w:val="36"/>
          <w:szCs w:val="36"/>
        </w:rPr>
        <w:t>交付</w:t>
      </w:r>
      <w:r w:rsidR="007B1F6A">
        <w:rPr>
          <w:rFonts w:ascii="微软雅黑" w:eastAsia="微软雅黑" w:hAnsi="微软雅黑" w:cs="微软雅黑" w:hint="eastAsia"/>
          <w:b/>
          <w:sz w:val="36"/>
          <w:szCs w:val="36"/>
        </w:rPr>
        <w:t>负载均衡</w:t>
      </w:r>
    </w:p>
    <w:p w14:paraId="2C5D20F5" w14:textId="77777777" w:rsidR="00641EB6" w:rsidRPr="00D474B1" w:rsidRDefault="00FF4AF9" w:rsidP="00D474B1">
      <w:pPr>
        <w:spacing w:line="40" w:lineRule="atLeast"/>
        <w:ind w:left="-357" w:firstLine="357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sz w:val="36"/>
          <w:szCs w:val="36"/>
        </w:rPr>
        <w:t>系统</w:t>
      </w:r>
      <w:r w:rsidR="001F75D4">
        <w:rPr>
          <w:rFonts w:ascii="Arial Unicode MS" w:eastAsia="Arial Unicode MS" w:hAnsi="Arial Unicode MS" w:cs="Arial Unicode MS" w:hint="eastAsia"/>
          <w:b/>
          <w:sz w:val="36"/>
          <w:szCs w:val="36"/>
        </w:rPr>
        <w:t>软件版本</w:t>
      </w:r>
      <w:r w:rsidR="00D474B1">
        <w:rPr>
          <w:rFonts w:ascii="Arial Unicode MS" w:eastAsia="Arial Unicode MS" w:hAnsi="Arial Unicode MS" w:cs="Arial Unicode MS" w:hint="eastAsia"/>
          <w:b/>
          <w:sz w:val="36"/>
          <w:szCs w:val="36"/>
        </w:rPr>
        <w:t>发布声明（Release Notes）</w:t>
      </w:r>
    </w:p>
    <w:p w14:paraId="49DA27D8" w14:textId="379AD625" w:rsidR="00EE4F67" w:rsidRPr="007B1F6A" w:rsidRDefault="0075424B" w:rsidP="00D474B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5424B">
        <w:rPr>
          <w:rFonts w:ascii="Arial Unicode MS" w:eastAsia="Arial Unicode MS" w:hAnsi="Arial Unicode MS" w:cs="Arial Unicode MS"/>
          <w:b/>
          <w:sz w:val="24"/>
          <w:szCs w:val="24"/>
        </w:rPr>
        <w:t>YunKe-ADC-v15.1.3.0-398-27962d4aeecfc3</w:t>
      </w:r>
    </w:p>
    <w:p w14:paraId="51376209" w14:textId="363CDCA7" w:rsidR="001333F2" w:rsidRPr="007B1F6A" w:rsidRDefault="00E3698D" w:rsidP="00D474B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B1F6A">
        <w:rPr>
          <w:rFonts w:ascii="Arial Unicode MS" w:eastAsia="Arial Unicode MS" w:hAnsi="Arial Unicode MS" w:cs="Arial Unicode MS" w:hint="eastAsia"/>
          <w:b/>
          <w:sz w:val="24"/>
          <w:szCs w:val="24"/>
        </w:rPr>
        <w:t>20</w:t>
      </w:r>
      <w:r w:rsidR="00785152" w:rsidRPr="007B1F6A">
        <w:rPr>
          <w:rFonts w:ascii="Arial Unicode MS" w:eastAsia="Arial Unicode MS" w:hAnsi="Arial Unicode MS" w:cs="Arial Unicode MS" w:hint="eastAsia"/>
          <w:b/>
          <w:sz w:val="24"/>
          <w:szCs w:val="24"/>
        </w:rPr>
        <w:t>2</w:t>
      </w:r>
      <w:r w:rsidR="007D658F" w:rsidRPr="007B1F6A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E41A89" w:rsidRPr="007B1F6A">
        <w:rPr>
          <w:rFonts w:ascii="Arial Unicode MS" w:eastAsia="Arial Unicode MS" w:hAnsi="Arial Unicode MS" w:cs="Arial Unicode MS" w:hint="eastAsia"/>
          <w:b/>
          <w:sz w:val="24"/>
          <w:szCs w:val="24"/>
        </w:rPr>
        <w:t>年</w:t>
      </w:r>
      <w:r w:rsidR="00C11BD9">
        <w:rPr>
          <w:rFonts w:ascii="Arial Unicode MS" w:eastAsia="Arial Unicode MS" w:hAnsi="Arial Unicode MS" w:cs="Arial Unicode MS" w:hint="eastAsia"/>
          <w:b/>
          <w:sz w:val="24"/>
          <w:szCs w:val="24"/>
        </w:rPr>
        <w:t>10</w:t>
      </w:r>
      <w:r w:rsidR="00E41A89" w:rsidRPr="007B1F6A">
        <w:rPr>
          <w:rFonts w:ascii="Arial Unicode MS" w:eastAsia="Arial Unicode MS" w:hAnsi="Arial Unicode MS" w:cs="Arial Unicode MS" w:hint="eastAsia"/>
          <w:b/>
          <w:sz w:val="24"/>
          <w:szCs w:val="24"/>
        </w:rPr>
        <w:t>月</w:t>
      </w:r>
      <w:r w:rsidR="00C11BD9">
        <w:rPr>
          <w:rFonts w:ascii="Arial Unicode MS" w:eastAsia="Arial Unicode MS" w:hAnsi="Arial Unicode MS" w:cs="Arial Unicode MS" w:hint="eastAsia"/>
          <w:b/>
          <w:sz w:val="24"/>
          <w:szCs w:val="24"/>
        </w:rPr>
        <w:t>16</w:t>
      </w:r>
      <w:r w:rsidR="00E41A89" w:rsidRPr="007B1F6A">
        <w:rPr>
          <w:rFonts w:ascii="Arial Unicode MS" w:eastAsia="Arial Unicode MS" w:hAnsi="Arial Unicode MS" w:cs="Arial Unicode MS" w:hint="eastAsia"/>
          <w:b/>
          <w:sz w:val="24"/>
          <w:szCs w:val="24"/>
        </w:rPr>
        <w:t>日</w:t>
      </w:r>
    </w:p>
    <w:p w14:paraId="54B8C192" w14:textId="77777777" w:rsidR="00D474B1" w:rsidRPr="00E3698D" w:rsidRDefault="00D474B1" w:rsidP="00D474B1">
      <w:pPr>
        <w:rPr>
          <w:rFonts w:ascii="宋体" w:hAnsi="宋体"/>
          <w:b/>
          <w:sz w:val="44"/>
          <w:szCs w:val="44"/>
        </w:rPr>
      </w:pPr>
    </w:p>
    <w:p w14:paraId="4EE6D0C2" w14:textId="77777777" w:rsidR="00D474B1" w:rsidRDefault="00D474B1" w:rsidP="00D474B1">
      <w:pPr>
        <w:rPr>
          <w:rFonts w:ascii="宋体" w:hAnsi="宋体"/>
          <w:b/>
          <w:sz w:val="44"/>
          <w:szCs w:val="44"/>
        </w:rPr>
      </w:pPr>
    </w:p>
    <w:p w14:paraId="07E390B3" w14:textId="77777777" w:rsidR="00260743" w:rsidRDefault="00260743" w:rsidP="00D474B1">
      <w:pPr>
        <w:rPr>
          <w:rFonts w:ascii="宋体" w:hAnsi="宋体"/>
          <w:b/>
          <w:sz w:val="44"/>
          <w:szCs w:val="44"/>
        </w:rPr>
      </w:pPr>
    </w:p>
    <w:p w14:paraId="4032DDEC" w14:textId="77777777" w:rsidR="00260743" w:rsidRDefault="00260743" w:rsidP="00D474B1">
      <w:pPr>
        <w:rPr>
          <w:rFonts w:ascii="宋体" w:hAnsi="宋体"/>
          <w:b/>
          <w:sz w:val="44"/>
          <w:szCs w:val="44"/>
        </w:rPr>
      </w:pPr>
    </w:p>
    <w:p w14:paraId="036763E6" w14:textId="77777777" w:rsidR="00260743" w:rsidRDefault="00260743" w:rsidP="00D474B1">
      <w:pPr>
        <w:rPr>
          <w:rFonts w:ascii="宋体" w:hAnsi="宋体"/>
          <w:b/>
          <w:sz w:val="44"/>
          <w:szCs w:val="44"/>
        </w:rPr>
      </w:pPr>
    </w:p>
    <w:p w14:paraId="30702E78" w14:textId="77777777" w:rsidR="00260743" w:rsidRDefault="00260743" w:rsidP="00D474B1">
      <w:pPr>
        <w:rPr>
          <w:rFonts w:ascii="宋体" w:hAnsi="宋体"/>
          <w:b/>
          <w:sz w:val="44"/>
          <w:szCs w:val="44"/>
        </w:rPr>
      </w:pPr>
    </w:p>
    <w:p w14:paraId="5AB3891C" w14:textId="29679004" w:rsidR="00260743" w:rsidRDefault="00260743" w:rsidP="00D474B1">
      <w:pPr>
        <w:rPr>
          <w:rFonts w:ascii="宋体" w:hAnsi="宋体"/>
          <w:b/>
          <w:sz w:val="44"/>
          <w:szCs w:val="44"/>
        </w:rPr>
      </w:pPr>
    </w:p>
    <w:p w14:paraId="050CC04D" w14:textId="77777777" w:rsidR="00833CA0" w:rsidRDefault="00833CA0" w:rsidP="00D474B1">
      <w:pPr>
        <w:rPr>
          <w:rFonts w:ascii="宋体" w:hAnsi="宋体"/>
          <w:b/>
          <w:sz w:val="44"/>
          <w:szCs w:val="44"/>
        </w:rPr>
      </w:pPr>
    </w:p>
    <w:p w14:paraId="349FD702" w14:textId="77777777" w:rsidR="00D474B1" w:rsidRDefault="00D474B1" w:rsidP="00D474B1">
      <w:pPr>
        <w:rPr>
          <w:rFonts w:ascii="宋体" w:hAnsi="宋体"/>
          <w:b/>
          <w:sz w:val="44"/>
          <w:szCs w:val="44"/>
        </w:rPr>
      </w:pPr>
    </w:p>
    <w:p w14:paraId="7308276A" w14:textId="1407085D" w:rsidR="001333F2" w:rsidRPr="00260743" w:rsidRDefault="007B1F6A" w:rsidP="00260743">
      <w:pPr>
        <w:jc w:val="center"/>
        <w:rPr>
          <w:b/>
          <w:sz w:val="28"/>
          <w:szCs w:val="28"/>
        </w:rPr>
      </w:pPr>
      <w:r w:rsidRPr="007B1F6A">
        <w:rPr>
          <w:b/>
          <w:sz w:val="28"/>
          <w:szCs w:val="28"/>
        </w:rPr>
        <w:t>北京神州数码云科信息技术有限公司</w:t>
      </w:r>
    </w:p>
    <w:p w14:paraId="1ADCF67C" w14:textId="77777777" w:rsidR="00260743" w:rsidRDefault="00260743" w:rsidP="001333F2">
      <w:pPr>
        <w:sectPr w:rsidR="00260743" w:rsidSect="00CF3B8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9E8B8F5" w14:textId="057BDBBF" w:rsidR="00F579F0" w:rsidRDefault="000337FF" w:rsidP="00C305BA">
      <w:pPr>
        <w:pStyle w:val="1"/>
        <w:pageBreakBefore/>
        <w:numPr>
          <w:ilvl w:val="0"/>
          <w:numId w:val="0"/>
        </w:numPr>
        <w:jc w:val="center"/>
        <w:rPr>
          <w:rFonts w:ascii="Times New Roman"/>
          <w:sz w:val="36"/>
          <w:szCs w:val="36"/>
          <w:lang w:eastAsia="zh-CN"/>
        </w:rPr>
      </w:pPr>
      <w:bookmarkStart w:id="0" w:name="_Toc358903015"/>
      <w:bookmarkStart w:id="1" w:name="_Toc453045256"/>
      <w:bookmarkStart w:id="2" w:name="_Toc474904288"/>
      <w:bookmarkStart w:id="3" w:name="_Toc474910536"/>
      <w:r w:rsidRPr="000337FF">
        <w:rPr>
          <w:rFonts w:ascii="Times New Roman"/>
          <w:sz w:val="36"/>
          <w:szCs w:val="36"/>
          <w:lang w:eastAsia="zh-CN"/>
        </w:rPr>
        <w:lastRenderedPageBreak/>
        <w:t>YunKe-ADC-v15.1.</w:t>
      </w:r>
      <w:r w:rsidR="0075424B">
        <w:rPr>
          <w:rFonts w:ascii="Times New Roman" w:hint="eastAsia"/>
          <w:sz w:val="36"/>
          <w:szCs w:val="36"/>
          <w:lang w:eastAsia="zh-CN"/>
        </w:rPr>
        <w:t>3.0</w:t>
      </w:r>
      <w:r w:rsidR="00AE6EF4">
        <w:rPr>
          <w:rFonts w:ascii="Times New Roman" w:hint="eastAsia"/>
          <w:sz w:val="36"/>
          <w:szCs w:val="36"/>
          <w:lang w:eastAsia="zh-CN"/>
        </w:rPr>
        <w:t>版本发布</w:t>
      </w:r>
      <w:bookmarkEnd w:id="0"/>
      <w:r w:rsidR="00B03EBB">
        <w:rPr>
          <w:rFonts w:ascii="Times New Roman" w:hint="eastAsia"/>
          <w:sz w:val="36"/>
          <w:szCs w:val="36"/>
          <w:lang w:eastAsia="zh-CN"/>
        </w:rPr>
        <w:t>声明</w:t>
      </w:r>
    </w:p>
    <w:p w14:paraId="5413FB30" w14:textId="65CCE20F" w:rsidR="00E157DD" w:rsidRDefault="000337FF" w:rsidP="00434C0D">
      <w:pPr>
        <w:ind w:firstLineChars="200" w:firstLine="420"/>
        <w:rPr>
          <w:rFonts w:ascii="Times New Roman" w:hAnsi="Times New Roman"/>
          <w:iCs/>
          <w:color w:val="000000"/>
          <w:szCs w:val="21"/>
        </w:rPr>
      </w:pPr>
      <w:r>
        <w:rPr>
          <w:rFonts w:ascii="Times New Roman" w:hAnsi="Times New Roman" w:hint="eastAsia"/>
          <w:iCs/>
          <w:color w:val="000000"/>
          <w:szCs w:val="21"/>
        </w:rPr>
        <w:t>云科</w:t>
      </w:r>
      <w:r w:rsidR="005C053A" w:rsidRPr="009A47ED">
        <w:rPr>
          <w:rFonts w:ascii="Times New Roman" w:hAnsi="Times New Roman" w:hint="eastAsia"/>
          <w:iCs/>
          <w:color w:val="000000"/>
          <w:szCs w:val="21"/>
        </w:rPr>
        <w:t>应用交付</w:t>
      </w:r>
      <w:r>
        <w:rPr>
          <w:rFonts w:ascii="Times New Roman" w:hAnsi="Times New Roman" w:hint="eastAsia"/>
          <w:iCs/>
          <w:color w:val="000000"/>
          <w:szCs w:val="21"/>
        </w:rPr>
        <w:t>负载均衡</w:t>
      </w:r>
      <w:r w:rsidR="00FF4AF9" w:rsidRPr="009A47ED">
        <w:rPr>
          <w:rFonts w:ascii="Times New Roman" w:hAnsi="Times New Roman" w:hint="eastAsia"/>
          <w:iCs/>
          <w:color w:val="000000"/>
          <w:szCs w:val="21"/>
        </w:rPr>
        <w:t>系统</w:t>
      </w:r>
      <w:r w:rsidR="00430325" w:rsidRPr="009A47ED">
        <w:rPr>
          <w:rFonts w:ascii="Times New Roman" w:hAnsi="Times New Roman" w:hint="eastAsia"/>
          <w:iCs/>
          <w:color w:val="000000"/>
          <w:szCs w:val="21"/>
        </w:rPr>
        <w:t>软件</w:t>
      </w:r>
      <w:r w:rsidRPr="000337FF">
        <w:rPr>
          <w:rFonts w:ascii="Times New Roman" w:hAnsi="Times New Roman"/>
          <w:iCs/>
          <w:color w:val="000000"/>
          <w:szCs w:val="21"/>
        </w:rPr>
        <w:t>YunKe-ADC-v15.1.</w:t>
      </w:r>
      <w:r w:rsidR="0075424B">
        <w:rPr>
          <w:rFonts w:ascii="Times New Roman" w:hAnsi="Times New Roman" w:hint="eastAsia"/>
          <w:iCs/>
          <w:color w:val="000000"/>
          <w:szCs w:val="21"/>
        </w:rPr>
        <w:t>3.0</w:t>
      </w:r>
      <w:r w:rsidR="00434C0D" w:rsidRPr="009A47ED">
        <w:rPr>
          <w:rFonts w:ascii="Times New Roman" w:hAnsi="Times New Roman" w:hint="eastAsia"/>
          <w:iCs/>
          <w:color w:val="000000"/>
          <w:szCs w:val="21"/>
        </w:rPr>
        <w:t>版本</w:t>
      </w:r>
      <w:r w:rsidR="00434C0D" w:rsidRPr="009A47ED">
        <w:rPr>
          <w:rFonts w:ascii="Times New Roman" w:hAnsi="Times New Roman"/>
          <w:iCs/>
          <w:color w:val="000000"/>
          <w:szCs w:val="21"/>
        </w:rPr>
        <w:t>于</w:t>
      </w:r>
      <w:r w:rsidR="00E3698D">
        <w:rPr>
          <w:rFonts w:ascii="Times New Roman" w:hAnsi="Times New Roman" w:hint="eastAsia"/>
          <w:iCs/>
          <w:color w:val="000000"/>
          <w:szCs w:val="21"/>
        </w:rPr>
        <w:t>20</w:t>
      </w:r>
      <w:r w:rsidR="009F577C">
        <w:rPr>
          <w:rFonts w:ascii="Times New Roman" w:hAnsi="Times New Roman" w:hint="eastAsia"/>
          <w:iCs/>
          <w:color w:val="000000"/>
          <w:szCs w:val="21"/>
        </w:rPr>
        <w:t>2</w:t>
      </w:r>
      <w:r>
        <w:rPr>
          <w:rFonts w:ascii="Times New Roman" w:hAnsi="Times New Roman"/>
          <w:iCs/>
          <w:color w:val="000000"/>
          <w:szCs w:val="21"/>
        </w:rPr>
        <w:t>2</w:t>
      </w:r>
      <w:r w:rsidR="00434C0D" w:rsidRPr="009A47ED">
        <w:rPr>
          <w:rFonts w:ascii="Times New Roman" w:hAnsi="Times New Roman" w:hint="eastAsia"/>
          <w:iCs/>
          <w:color w:val="000000"/>
          <w:szCs w:val="21"/>
        </w:rPr>
        <w:t>年</w:t>
      </w:r>
      <w:r w:rsidR="0075424B">
        <w:rPr>
          <w:rFonts w:ascii="Times New Roman" w:hAnsi="Times New Roman" w:hint="eastAsia"/>
          <w:iCs/>
          <w:color w:val="000000"/>
          <w:szCs w:val="21"/>
        </w:rPr>
        <w:t>10</w:t>
      </w:r>
      <w:r w:rsidR="00434C0D" w:rsidRPr="009A47ED">
        <w:rPr>
          <w:rFonts w:ascii="Times New Roman" w:hAnsi="Times New Roman" w:hint="eastAsia"/>
          <w:iCs/>
          <w:color w:val="000000"/>
          <w:szCs w:val="21"/>
        </w:rPr>
        <w:t>月</w:t>
      </w:r>
      <w:r w:rsidR="0075424B">
        <w:rPr>
          <w:rFonts w:ascii="Times New Roman" w:hAnsi="Times New Roman" w:hint="eastAsia"/>
          <w:iCs/>
          <w:color w:val="000000"/>
          <w:szCs w:val="21"/>
        </w:rPr>
        <w:t>16</w:t>
      </w:r>
      <w:r w:rsidR="00434C0D" w:rsidRPr="009A47ED">
        <w:rPr>
          <w:rFonts w:ascii="Times New Roman" w:hAnsi="Times New Roman" w:hint="eastAsia"/>
          <w:iCs/>
          <w:color w:val="000000"/>
          <w:szCs w:val="21"/>
        </w:rPr>
        <w:t>日</w:t>
      </w:r>
      <w:r w:rsidR="00DC4A99" w:rsidRPr="009A47ED">
        <w:rPr>
          <w:rFonts w:ascii="Times New Roman" w:hAnsi="Times New Roman" w:hint="eastAsia"/>
          <w:iCs/>
          <w:color w:val="000000"/>
          <w:szCs w:val="21"/>
        </w:rPr>
        <w:t>正式发布</w:t>
      </w:r>
      <w:r w:rsidR="00434C0D" w:rsidRPr="009A47ED">
        <w:rPr>
          <w:rFonts w:ascii="Times New Roman" w:hAnsi="Times New Roman" w:hint="eastAsia"/>
          <w:iCs/>
          <w:color w:val="000000"/>
          <w:szCs w:val="21"/>
        </w:rPr>
        <w:t>，软件版本编号</w:t>
      </w:r>
      <w:r w:rsidR="00434C0D" w:rsidRPr="009A47ED">
        <w:rPr>
          <w:rFonts w:ascii="Times New Roman" w:hAnsi="Times New Roman"/>
          <w:iCs/>
          <w:color w:val="000000"/>
          <w:szCs w:val="21"/>
        </w:rPr>
        <w:t>为：</w:t>
      </w:r>
      <w:r w:rsidR="0075424B" w:rsidRPr="0075424B">
        <w:rPr>
          <w:rFonts w:ascii="Times New Roman" w:hAnsi="Times New Roman"/>
          <w:iCs/>
          <w:color w:val="000000"/>
          <w:szCs w:val="21"/>
        </w:rPr>
        <w:t>YunKe-ADC-v15.1.3.0-398-27962d4aeecfc3</w:t>
      </w:r>
      <w:r w:rsidR="00260743" w:rsidRPr="009A47ED">
        <w:rPr>
          <w:rFonts w:ascii="Times New Roman" w:hAnsi="Times New Roman" w:hint="eastAsia"/>
          <w:iCs/>
          <w:color w:val="000000"/>
          <w:szCs w:val="21"/>
        </w:rPr>
        <w:t>。</w:t>
      </w:r>
      <w:r w:rsidR="001D2376">
        <w:rPr>
          <w:rFonts w:ascii="Times New Roman" w:hAnsi="Times New Roman" w:hint="eastAsia"/>
          <w:iCs/>
          <w:color w:val="000000"/>
          <w:szCs w:val="21"/>
        </w:rPr>
        <w:t>正式</w:t>
      </w:r>
      <w:r w:rsidR="001D2376">
        <w:rPr>
          <w:rFonts w:ascii="Times New Roman" w:hAnsi="Times New Roman"/>
          <w:iCs/>
          <w:color w:val="000000"/>
          <w:szCs w:val="21"/>
        </w:rPr>
        <w:t>发布</w:t>
      </w:r>
      <w:r w:rsidR="00E157DD" w:rsidRPr="00E157DD">
        <w:rPr>
          <w:rFonts w:ascii="Times New Roman" w:hAnsi="Times New Roman" w:hint="eastAsia"/>
          <w:iCs/>
          <w:color w:val="000000"/>
          <w:szCs w:val="21"/>
        </w:rPr>
        <w:t>版本</w:t>
      </w:r>
      <w:r w:rsidR="001D2376">
        <w:rPr>
          <w:rFonts w:ascii="Times New Roman" w:hAnsi="Times New Roman"/>
          <w:iCs/>
          <w:color w:val="000000"/>
          <w:szCs w:val="21"/>
        </w:rPr>
        <w:t>软件</w:t>
      </w:r>
      <w:r w:rsidR="00A76800">
        <w:rPr>
          <w:rFonts w:ascii="Times New Roman" w:hAnsi="Times New Roman" w:hint="eastAsia"/>
          <w:iCs/>
          <w:color w:val="000000"/>
          <w:szCs w:val="21"/>
        </w:rPr>
        <w:t>包含</w:t>
      </w:r>
      <w:r w:rsidR="00E157DD">
        <w:rPr>
          <w:rFonts w:ascii="Times New Roman" w:hAnsi="Times New Roman" w:hint="eastAsia"/>
          <w:iCs/>
          <w:color w:val="000000"/>
          <w:szCs w:val="21"/>
        </w:rPr>
        <w:t>如下文件：</w:t>
      </w:r>
    </w:p>
    <w:tbl>
      <w:tblPr>
        <w:tblStyle w:val="af0"/>
        <w:tblW w:w="8364" w:type="dxa"/>
        <w:tblInd w:w="-5" w:type="dxa"/>
        <w:tblLook w:val="04A0" w:firstRow="1" w:lastRow="0" w:firstColumn="1" w:lastColumn="0" w:noHBand="0" w:noVBand="1"/>
      </w:tblPr>
      <w:tblGrid>
        <w:gridCol w:w="1701"/>
        <w:gridCol w:w="4253"/>
        <w:gridCol w:w="2410"/>
      </w:tblGrid>
      <w:tr w:rsidR="00F66E13" w14:paraId="288ECE2D" w14:textId="1CA90443" w:rsidTr="002409CC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631C7B" w14:textId="2732E6BD" w:rsidR="00F66E13" w:rsidRPr="00A52CA7" w:rsidRDefault="00F66E13" w:rsidP="004F6FE5">
            <w:pPr>
              <w:rPr>
                <w:b/>
                <w:bCs/>
                <w:sz w:val="20"/>
                <w:szCs w:val="20"/>
              </w:rPr>
            </w:pPr>
            <w:r w:rsidRPr="00A52CA7">
              <w:rPr>
                <w:rFonts w:hint="eastAsia"/>
                <w:b/>
                <w:bCs/>
                <w:sz w:val="20"/>
                <w:szCs w:val="20"/>
              </w:rPr>
              <w:t>文件类型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9485FC5" w14:textId="49BDDB43" w:rsidR="00F66E13" w:rsidRPr="00A52CA7" w:rsidRDefault="00F66E13" w:rsidP="004F6FE5">
            <w:pPr>
              <w:rPr>
                <w:b/>
                <w:bCs/>
                <w:sz w:val="20"/>
                <w:szCs w:val="20"/>
              </w:rPr>
            </w:pPr>
            <w:r w:rsidRPr="00A52CA7">
              <w:rPr>
                <w:rFonts w:hint="eastAsia"/>
                <w:b/>
                <w:bCs/>
                <w:sz w:val="20"/>
                <w:szCs w:val="20"/>
              </w:rPr>
              <w:t>文件名称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B153C29" w14:textId="06B07723" w:rsidR="00F66E13" w:rsidRPr="00A52CA7" w:rsidRDefault="00F66E13" w:rsidP="004F6FE5">
            <w:pPr>
              <w:rPr>
                <w:b/>
                <w:bCs/>
                <w:sz w:val="20"/>
                <w:szCs w:val="20"/>
              </w:rPr>
            </w:pPr>
            <w:r w:rsidRPr="00A52CA7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F66E13" w14:paraId="431450E2" w14:textId="18B19EC1" w:rsidTr="002409CC">
        <w:trPr>
          <w:trHeight w:val="3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886460" w14:textId="36B9DA7C" w:rsidR="00F66E13" w:rsidRPr="00A52CA7" w:rsidRDefault="002409CC" w:rsidP="004F6F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系统</w:t>
            </w:r>
            <w:r w:rsidR="00F66E13" w:rsidRPr="00A52CA7">
              <w:rPr>
                <w:rFonts w:hint="eastAsia"/>
                <w:sz w:val="20"/>
                <w:szCs w:val="20"/>
              </w:rPr>
              <w:t>安装文件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07F6A0D" w14:textId="6219EBA8" w:rsidR="00F66E13" w:rsidRPr="00A52CA7" w:rsidRDefault="0075424B" w:rsidP="004F6FE5">
            <w:pPr>
              <w:rPr>
                <w:sz w:val="20"/>
                <w:szCs w:val="20"/>
              </w:rPr>
            </w:pPr>
            <w:r w:rsidRPr="0075424B">
              <w:rPr>
                <w:sz w:val="20"/>
                <w:szCs w:val="20"/>
              </w:rPr>
              <w:t>YunKe-ADC-v15.1.3.0-398-27962d4aeecfc3</w:t>
            </w:r>
          </w:p>
        </w:tc>
        <w:tc>
          <w:tcPr>
            <w:tcW w:w="2410" w:type="dxa"/>
            <w:vMerge w:val="restart"/>
            <w:vAlign w:val="center"/>
          </w:tcPr>
          <w:p w14:paraId="71240BE1" w14:textId="410E0111" w:rsidR="00F66E13" w:rsidRPr="00A52CA7" w:rsidRDefault="00F66E13" w:rsidP="004168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系统软件适用于</w:t>
            </w:r>
            <w:r>
              <w:rPr>
                <w:rFonts w:hint="eastAsia"/>
                <w:sz w:val="20"/>
                <w:szCs w:val="20"/>
              </w:rPr>
              <w:t>Intel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海光硬件平台</w:t>
            </w:r>
          </w:p>
        </w:tc>
      </w:tr>
      <w:tr w:rsidR="002409CC" w14:paraId="1A9C8585" w14:textId="77777777" w:rsidTr="002409CC">
        <w:trPr>
          <w:trHeight w:val="33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8F20A9B" w14:textId="36B8525B" w:rsidR="002409CC" w:rsidRPr="00A52CA7" w:rsidRDefault="002409CC" w:rsidP="00240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安装校验文件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788DDA8F" w14:textId="6698A100" w:rsidR="002409CC" w:rsidRPr="000337FF" w:rsidRDefault="0075424B" w:rsidP="002409CC">
            <w:pPr>
              <w:rPr>
                <w:sz w:val="20"/>
                <w:szCs w:val="20"/>
              </w:rPr>
            </w:pPr>
            <w:r w:rsidRPr="0075424B">
              <w:rPr>
                <w:sz w:val="20"/>
                <w:szCs w:val="20"/>
              </w:rPr>
              <w:t>YunKe-ADC-v15.1.3.0-398-27962d4aeecfc3</w:t>
            </w:r>
            <w:r w:rsidR="002409CC" w:rsidRPr="00A52CA7">
              <w:rPr>
                <w:rFonts w:hint="eastAsia"/>
                <w:sz w:val="20"/>
                <w:szCs w:val="20"/>
              </w:rPr>
              <w:t>.</w:t>
            </w:r>
            <w:r w:rsidR="002409CC" w:rsidRPr="00A52CA7">
              <w:rPr>
                <w:sz w:val="20"/>
                <w:szCs w:val="20"/>
              </w:rPr>
              <w:t>md5</w:t>
            </w:r>
          </w:p>
        </w:tc>
        <w:tc>
          <w:tcPr>
            <w:tcW w:w="2410" w:type="dxa"/>
            <w:vMerge/>
            <w:vAlign w:val="center"/>
          </w:tcPr>
          <w:p w14:paraId="7506A2B2" w14:textId="77777777" w:rsidR="002409CC" w:rsidRDefault="002409CC" w:rsidP="004168FA">
            <w:pPr>
              <w:rPr>
                <w:sz w:val="20"/>
                <w:szCs w:val="20"/>
              </w:rPr>
            </w:pPr>
          </w:p>
        </w:tc>
      </w:tr>
      <w:tr w:rsidR="00F66E13" w14:paraId="40B742DD" w14:textId="0EE8B8AB" w:rsidTr="002409CC">
        <w:tc>
          <w:tcPr>
            <w:tcW w:w="1701" w:type="dxa"/>
            <w:vAlign w:val="center"/>
          </w:tcPr>
          <w:p w14:paraId="45026E3D" w14:textId="316C7C6F" w:rsidR="00F66E13" w:rsidRPr="00A52CA7" w:rsidRDefault="00F66E13" w:rsidP="004F6FE5">
            <w:pPr>
              <w:rPr>
                <w:sz w:val="20"/>
                <w:szCs w:val="20"/>
              </w:rPr>
            </w:pPr>
            <w:r w:rsidRPr="00A52CA7">
              <w:rPr>
                <w:rFonts w:hint="eastAsia"/>
                <w:sz w:val="20"/>
                <w:szCs w:val="20"/>
              </w:rPr>
              <w:t>升级文件</w:t>
            </w:r>
          </w:p>
        </w:tc>
        <w:tc>
          <w:tcPr>
            <w:tcW w:w="4253" w:type="dxa"/>
            <w:vAlign w:val="center"/>
          </w:tcPr>
          <w:p w14:paraId="5C362E2C" w14:textId="77777777" w:rsidR="00F66E13" w:rsidRDefault="0075424B" w:rsidP="004F6FE5">
            <w:pPr>
              <w:rPr>
                <w:sz w:val="20"/>
                <w:szCs w:val="20"/>
              </w:rPr>
            </w:pPr>
            <w:r w:rsidRPr="0075424B">
              <w:rPr>
                <w:sz w:val="20"/>
                <w:szCs w:val="20"/>
              </w:rPr>
              <w:t>YunKe-ADC-v15.1.2.8-05831b5c180a08-To-v15.1.3.0-398-27962d4aeecfc3-Upgrade</w:t>
            </w:r>
          </w:p>
          <w:p w14:paraId="094BEC5C" w14:textId="1E98825B" w:rsidR="0075424B" w:rsidRPr="00A52CA7" w:rsidRDefault="0075424B" w:rsidP="004F6FE5">
            <w:pPr>
              <w:rPr>
                <w:sz w:val="20"/>
                <w:szCs w:val="20"/>
              </w:rPr>
            </w:pPr>
            <w:r w:rsidRPr="0075424B">
              <w:rPr>
                <w:sz w:val="20"/>
                <w:szCs w:val="20"/>
              </w:rPr>
              <w:t>YunKe-ADC-v15.1.2.8-bbc21b9e0bbe46-To-v15.1.3.0-398-27962d4aeecfc3-Upgrade</w:t>
            </w:r>
          </w:p>
        </w:tc>
        <w:tc>
          <w:tcPr>
            <w:tcW w:w="2410" w:type="dxa"/>
            <w:vMerge/>
            <w:vAlign w:val="center"/>
          </w:tcPr>
          <w:p w14:paraId="11012A67" w14:textId="34F15C85" w:rsidR="00F66E13" w:rsidRPr="00A52CA7" w:rsidRDefault="00F66E13" w:rsidP="004F6FE5">
            <w:pPr>
              <w:rPr>
                <w:sz w:val="20"/>
                <w:szCs w:val="20"/>
              </w:rPr>
            </w:pPr>
          </w:p>
        </w:tc>
      </w:tr>
    </w:tbl>
    <w:p w14:paraId="5C66D154" w14:textId="77777777" w:rsidR="00CC6CDA" w:rsidRPr="00C925C9" w:rsidRDefault="00AE6EF4" w:rsidP="00C925C9">
      <w:pPr>
        <w:pStyle w:val="1"/>
      </w:pPr>
      <w:bookmarkStart w:id="4" w:name="_Toc358903016"/>
      <w:proofErr w:type="spellStart"/>
      <w:r w:rsidRPr="00C925C9">
        <w:rPr>
          <w:rFonts w:hint="eastAsia"/>
        </w:rPr>
        <w:t>支持平台</w:t>
      </w:r>
      <w:bookmarkEnd w:id="4"/>
      <w:proofErr w:type="spellEnd"/>
    </w:p>
    <w:p w14:paraId="2C438F30" w14:textId="1FE3C045" w:rsidR="004F6FE5" w:rsidRPr="00F66E13" w:rsidRDefault="0075424B" w:rsidP="00141B70">
      <w:pPr>
        <w:rPr>
          <w:rFonts w:ascii="Times New Roman" w:hAnsi="Times New Roman"/>
          <w:iCs/>
          <w:color w:val="000000"/>
          <w:szCs w:val="21"/>
        </w:rPr>
      </w:pPr>
      <w:proofErr w:type="spellStart"/>
      <w:r w:rsidRPr="0075424B">
        <w:rPr>
          <w:rFonts w:ascii="Times New Roman" w:hAnsi="Times New Roman"/>
          <w:iCs/>
          <w:color w:val="000000"/>
          <w:szCs w:val="21"/>
        </w:rPr>
        <w:t>YunKe</w:t>
      </w:r>
      <w:proofErr w:type="spellEnd"/>
      <w:r w:rsidRPr="0075424B">
        <w:rPr>
          <w:rFonts w:ascii="Times New Roman" w:hAnsi="Times New Roman"/>
          <w:iCs/>
          <w:color w:val="000000"/>
          <w:szCs w:val="21"/>
        </w:rPr>
        <w:t>-ADC-</w:t>
      </w:r>
      <w:r w:rsidRPr="0075424B">
        <w:rPr>
          <w:rFonts w:ascii="Times New Roman" w:hAnsi="Times New Roman"/>
          <w:iCs/>
          <w:color w:val="000000"/>
          <w:szCs w:val="21"/>
        </w:rPr>
        <w:t xml:space="preserve"> </w:t>
      </w:r>
      <w:r w:rsidRPr="0075424B">
        <w:rPr>
          <w:rFonts w:ascii="Times New Roman" w:hAnsi="Times New Roman"/>
          <w:iCs/>
          <w:color w:val="000000"/>
          <w:szCs w:val="21"/>
        </w:rPr>
        <w:t>v15.1.3.0-398-27962d4aeecfc3</w:t>
      </w:r>
      <w:r w:rsidR="00953774" w:rsidRPr="009A47ED">
        <w:rPr>
          <w:rFonts w:ascii="Times New Roman" w:hAnsi="Times New Roman" w:hint="eastAsia"/>
          <w:iCs/>
          <w:color w:val="000000"/>
          <w:szCs w:val="21"/>
          <w:lang w:val="zh-CN"/>
        </w:rPr>
        <w:t>版本</w:t>
      </w:r>
      <w:r w:rsidR="00F66E13">
        <w:rPr>
          <w:rFonts w:ascii="Times New Roman" w:hAnsi="Times New Roman" w:hint="eastAsia"/>
          <w:iCs/>
          <w:color w:val="000000"/>
          <w:szCs w:val="21"/>
          <w:lang w:val="zh-CN"/>
        </w:rPr>
        <w:t>软件</w:t>
      </w:r>
      <w:r w:rsidR="00953774" w:rsidRPr="009A47ED">
        <w:rPr>
          <w:rFonts w:ascii="Times New Roman" w:hAnsi="Times New Roman" w:hint="eastAsia"/>
          <w:iCs/>
          <w:color w:val="000000"/>
          <w:szCs w:val="21"/>
          <w:lang w:val="zh-CN"/>
        </w:rPr>
        <w:t>适用</w:t>
      </w:r>
      <w:r w:rsidR="00434C0D" w:rsidRPr="009A47ED">
        <w:rPr>
          <w:rFonts w:ascii="Times New Roman" w:hAnsi="Times New Roman" w:hint="eastAsia"/>
          <w:iCs/>
          <w:color w:val="000000"/>
          <w:szCs w:val="21"/>
          <w:lang w:val="zh-CN"/>
        </w:rPr>
        <w:t>硬件</w:t>
      </w:r>
      <w:r w:rsidR="00434C0D" w:rsidRPr="009A47ED">
        <w:rPr>
          <w:rFonts w:ascii="Times New Roman" w:hAnsi="Times New Roman"/>
          <w:iCs/>
          <w:color w:val="000000"/>
          <w:szCs w:val="21"/>
          <w:lang w:val="zh-CN"/>
        </w:rPr>
        <w:t>型号</w:t>
      </w:r>
      <w:r w:rsidR="00F66E13">
        <w:rPr>
          <w:rFonts w:ascii="Times New Roman" w:hAnsi="Times New Roman" w:hint="eastAsia"/>
          <w:iCs/>
          <w:color w:val="000000"/>
          <w:szCs w:val="21"/>
          <w:lang w:val="zh-CN"/>
        </w:rPr>
        <w:t>如下表所示</w:t>
      </w:r>
      <w:r w:rsidR="00F66E13" w:rsidRPr="00F66E13">
        <w:rPr>
          <w:rFonts w:ascii="Times New Roman" w:hAnsi="Times New Roman" w:hint="eastAsia"/>
          <w:iCs/>
          <w:color w:val="000000"/>
          <w:szCs w:val="21"/>
        </w:rPr>
        <w:t>：</w:t>
      </w:r>
      <w:r w:rsidR="00F66E13" w:rsidRPr="00F66E13">
        <w:rPr>
          <w:rFonts w:ascii="Times New Roman" w:hAnsi="Times New Roman"/>
          <w:iCs/>
          <w:color w:val="000000"/>
          <w:szCs w:val="21"/>
        </w:rPr>
        <w:t xml:space="preserve"> 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696"/>
        <w:gridCol w:w="4253"/>
        <w:gridCol w:w="2410"/>
      </w:tblGrid>
      <w:tr w:rsidR="00A52CA7" w:rsidRPr="004F6FE5" w14:paraId="21720E33" w14:textId="77777777" w:rsidTr="002409CC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985B3" w14:textId="5BC4D590" w:rsidR="00A52CA7" w:rsidRPr="0004349A" w:rsidRDefault="00A52CA7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04349A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平台类型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6E54CF" w14:textId="32ECEF65" w:rsidR="00A52CA7" w:rsidRPr="0004349A" w:rsidRDefault="00F66E13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产品</w:t>
            </w:r>
            <w:r w:rsidR="00A52CA7" w:rsidRPr="0004349A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B84D17" w14:textId="23331CFC" w:rsidR="00A52CA7" w:rsidRPr="0004349A" w:rsidRDefault="00F66E13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3156B" w:rsidRPr="004F6FE5" w14:paraId="2DAF78C2" w14:textId="77777777" w:rsidTr="002409CC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1132B" w14:textId="6DE86648" w:rsidR="00B3156B" w:rsidRPr="0004349A" w:rsidRDefault="00B3156B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04349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X86平台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69AD" w14:textId="10331BDE" w:rsidR="00B3156B" w:rsidRPr="0004349A" w:rsidRDefault="00B3156B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YK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ADC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i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2000-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EE6F7" w14:textId="529EF12D" w:rsidR="00B3156B" w:rsidRPr="0004349A" w:rsidRDefault="00B3156B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海光3系3</w:t>
            </w:r>
            <w:r>
              <w:rPr>
                <w:rFonts w:ascii="等线" w:eastAsia="等线" w:hAnsi="等线" w:cs="宋体"/>
                <w:kern w:val="0"/>
                <w:sz w:val="20"/>
                <w:szCs w:val="20"/>
              </w:rPr>
              <w:t xml:space="preserve">250 </w:t>
            </w: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</w:t>
            </w:r>
          </w:p>
        </w:tc>
      </w:tr>
      <w:tr w:rsidR="00B3156B" w:rsidRPr="004F6FE5" w14:paraId="0DA058B9" w14:textId="77777777" w:rsidTr="002409CC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302C" w14:textId="77777777" w:rsidR="00B3156B" w:rsidRPr="0004349A" w:rsidRDefault="00B3156B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4CE3" w14:textId="0DC6002E" w:rsidR="00B3156B" w:rsidRPr="0004349A" w:rsidRDefault="00B3156B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YK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ADC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i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2000-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>
              <w:rPr>
                <w:rFonts w:ascii="Times New Roman" w:hAnsi="Times New Roman"/>
                <w:iCs/>
                <w:color w:val="000000"/>
                <w:szCs w:val="21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58A1E" w14:textId="77777777" w:rsidR="00B3156B" w:rsidRPr="0004349A" w:rsidRDefault="00B3156B" w:rsidP="004F6FE5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B3156B" w:rsidRPr="004F6FE5" w14:paraId="00345630" w14:textId="77777777" w:rsidTr="002409CC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B545" w14:textId="77777777" w:rsidR="00B3156B" w:rsidRPr="0004349A" w:rsidRDefault="00B3156B" w:rsidP="001F3DB4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58D3" w14:textId="585219F2" w:rsidR="00B3156B" w:rsidRPr="0004349A" w:rsidRDefault="00B3156B" w:rsidP="001F3DB4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YK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ADC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i</w:t>
            </w:r>
            <w:r w:rsidRPr="00F66E13">
              <w:rPr>
                <w:rFonts w:ascii="Times New Roman" w:hAnsi="Times New Roman"/>
                <w:iCs/>
                <w:color w:val="000000"/>
                <w:szCs w:val="21"/>
              </w:rPr>
              <w:t>2000-</w:t>
            </w:r>
            <w:r w:rsidRPr="00F66E13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>
              <w:rPr>
                <w:rFonts w:ascii="Times New Roman" w:hAnsi="Times New Roman"/>
                <w:iCs/>
                <w:color w:val="000000"/>
                <w:szCs w:val="21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99D4C" w14:textId="7AEBAE1C" w:rsidR="00B3156B" w:rsidRPr="0004349A" w:rsidRDefault="00B3156B" w:rsidP="001F3DB4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B3156B" w:rsidRPr="004F6FE5" w14:paraId="0C718924" w14:textId="77777777" w:rsidTr="002409CC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EDE9C" w14:textId="77777777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87AF3" w14:textId="62599439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YK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ADC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i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2000-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>
              <w:rPr>
                <w:rFonts w:ascii="Times New Roman" w:hAnsi="Times New Roman"/>
                <w:iCs/>
                <w:color w:val="000000"/>
                <w:szCs w:val="21"/>
              </w:rPr>
              <w:t>7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9944" w14:textId="3E835BB6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B3156B" w:rsidRPr="004F6FE5" w14:paraId="027944D7" w14:textId="77777777" w:rsidTr="002409CC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53E1B" w14:textId="77777777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6EFD5" w14:textId="4E3D34C5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YK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ADC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i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2000-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iCs/>
                <w:color w:val="00000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C2B3" w14:textId="3E60D7D7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海光5系</w:t>
            </w:r>
            <w:r>
              <w:rPr>
                <w:rFonts w:ascii="等线" w:eastAsia="等线" w:hAnsi="等线" w:cs="宋体"/>
                <w:kern w:val="0"/>
                <w:sz w:val="20"/>
                <w:szCs w:val="20"/>
              </w:rPr>
              <w:t xml:space="preserve">5280 </w:t>
            </w: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</w:t>
            </w:r>
          </w:p>
        </w:tc>
      </w:tr>
      <w:tr w:rsidR="00B3156B" w:rsidRPr="004F6FE5" w14:paraId="03817A08" w14:textId="77777777" w:rsidTr="002409CC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94523" w14:textId="77777777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32B2" w14:textId="1D858D27" w:rsidR="00B3156B" w:rsidRPr="000341EB" w:rsidRDefault="00B3156B" w:rsidP="00F66E13">
            <w:pPr>
              <w:widowControl/>
              <w:spacing w:line="240" w:lineRule="auto"/>
              <w:jc w:val="left"/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iCs/>
                <w:color w:val="000000"/>
                <w:szCs w:val="21"/>
              </w:rPr>
              <w:t>YK-ADC-i2000-N5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E7B" w14:textId="2F46D5CF" w:rsidR="00B3156B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Intel酷</w:t>
            </w:r>
            <w:proofErr w:type="gramStart"/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i7</w:t>
            </w:r>
            <w:r>
              <w:rPr>
                <w:rFonts w:ascii="等线" w:eastAsia="等线" w:hAnsi="等线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</w:t>
            </w:r>
          </w:p>
        </w:tc>
      </w:tr>
      <w:tr w:rsidR="00B3156B" w:rsidRPr="004F6FE5" w14:paraId="73648B28" w14:textId="77777777" w:rsidTr="002409CC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F66C" w14:textId="77777777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55B0" w14:textId="187D8099" w:rsidR="00B3156B" w:rsidRPr="000341EB" w:rsidRDefault="00B3156B" w:rsidP="00F66E13">
            <w:pPr>
              <w:widowControl/>
              <w:spacing w:line="240" w:lineRule="auto"/>
              <w:jc w:val="left"/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iCs/>
                <w:color w:val="000000"/>
                <w:szCs w:val="21"/>
              </w:rPr>
              <w:t>YK-ADC-i2000-</w:t>
            </w:r>
            <w:r>
              <w:rPr>
                <w:rFonts w:ascii="Times New Roman" w:hAnsi="Times New Roman" w:hint="eastAsia"/>
                <w:iCs/>
                <w:color w:val="000000"/>
                <w:szCs w:val="21"/>
              </w:rPr>
              <w:t>N7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3394" w14:textId="5D9873E3" w:rsidR="00B3156B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Intel</w:t>
            </w: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酷</w:t>
            </w:r>
            <w:proofErr w:type="gramStart"/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i7</w:t>
            </w:r>
            <w:r>
              <w:rPr>
                <w:rFonts w:ascii="等线" w:eastAsia="等线" w:hAnsi="等线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</w:t>
            </w:r>
          </w:p>
        </w:tc>
      </w:tr>
      <w:tr w:rsidR="00B3156B" w:rsidRPr="004F6FE5" w14:paraId="0F663FEF" w14:textId="77777777" w:rsidTr="006E5009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B980" w14:textId="77777777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B0AB" w14:textId="5B632F25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YK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ADC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i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2000-</w:t>
            </w:r>
            <w:r>
              <w:rPr>
                <w:rFonts w:ascii="Times New Roman" w:hAnsi="Times New Roman" w:hint="eastAsia"/>
                <w:iCs/>
                <w:color w:val="000000"/>
                <w:szCs w:val="21"/>
              </w:rPr>
              <w:t>X</w:t>
            </w:r>
            <w:r>
              <w:rPr>
                <w:rFonts w:ascii="Times New Roman" w:hAnsi="Times New Roman"/>
                <w:iCs/>
                <w:color w:val="00000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51" w14:textId="69FBE625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Intel至强E3CPU</w:t>
            </w:r>
          </w:p>
        </w:tc>
      </w:tr>
      <w:tr w:rsidR="00B3156B" w:rsidRPr="004F6FE5" w14:paraId="3A641384" w14:textId="77777777" w:rsidTr="002409CC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FA8" w14:textId="77777777" w:rsidR="00B3156B" w:rsidRPr="0004349A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56FD" w14:textId="672A7170" w:rsidR="00B3156B" w:rsidRPr="000341EB" w:rsidRDefault="00B3156B" w:rsidP="00F66E13">
            <w:pPr>
              <w:widowControl/>
              <w:spacing w:line="240" w:lineRule="auto"/>
              <w:jc w:val="left"/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YK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ADC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-</w:t>
            </w:r>
            <w:r w:rsidRPr="000341EB">
              <w:rPr>
                <w:rFonts w:ascii="Times New Roman" w:hAnsi="Times New Roman" w:hint="eastAsia"/>
                <w:iCs/>
                <w:color w:val="000000"/>
                <w:szCs w:val="21"/>
              </w:rPr>
              <w:t>i</w:t>
            </w:r>
            <w:r w:rsidRPr="000341EB">
              <w:rPr>
                <w:rFonts w:ascii="Times New Roman" w:hAnsi="Times New Roman"/>
                <w:iCs/>
                <w:color w:val="000000"/>
                <w:szCs w:val="21"/>
              </w:rPr>
              <w:t>2000-</w:t>
            </w:r>
            <w:r>
              <w:rPr>
                <w:rFonts w:ascii="Times New Roman" w:hAnsi="Times New Roman" w:hint="eastAsia"/>
                <w:iCs/>
                <w:color w:val="000000"/>
                <w:szCs w:val="21"/>
              </w:rPr>
              <w:t>X</w:t>
            </w:r>
            <w:r>
              <w:rPr>
                <w:rFonts w:ascii="Times New Roman" w:hAnsi="Times New Roman" w:hint="eastAsia"/>
                <w:iCs/>
                <w:color w:val="00000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0246" w14:textId="4AD7D592" w:rsidR="00B3156B" w:rsidRDefault="00B3156B" w:rsidP="00F66E13">
            <w:pPr>
              <w:widowControl/>
              <w:spacing w:line="240" w:lineRule="auto"/>
              <w:jc w:val="left"/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Intel至强E</w:t>
            </w:r>
            <w:r>
              <w:rPr>
                <w:rFonts w:ascii="等线" w:eastAsia="等线" w:hAnsi="等线" w:cs="宋体"/>
                <w:kern w:val="0"/>
                <w:sz w:val="20"/>
                <w:szCs w:val="20"/>
              </w:rPr>
              <w:t xml:space="preserve">5 </w:t>
            </w: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</w:t>
            </w:r>
          </w:p>
        </w:tc>
      </w:tr>
    </w:tbl>
    <w:p w14:paraId="549F0514" w14:textId="61AC0175" w:rsidR="00DD0857" w:rsidRPr="00C925C9" w:rsidRDefault="00A76800" w:rsidP="00C925C9">
      <w:pPr>
        <w:pStyle w:val="1"/>
      </w:pPr>
      <w:bookmarkStart w:id="5" w:name="_Hlk56154830"/>
      <w:proofErr w:type="spellStart"/>
      <w:r w:rsidRPr="00C925C9">
        <w:rPr>
          <w:rFonts w:hint="eastAsia"/>
        </w:rPr>
        <w:t>版本</w:t>
      </w:r>
      <w:r w:rsidR="005E3343" w:rsidRPr="00C925C9">
        <w:rPr>
          <w:rFonts w:hint="eastAsia"/>
        </w:rPr>
        <w:t>更新</w:t>
      </w:r>
      <w:r w:rsidR="006230E2" w:rsidRPr="00C925C9">
        <w:rPr>
          <w:rFonts w:hint="eastAsia"/>
        </w:rPr>
        <w:t>说明</w:t>
      </w:r>
      <w:proofErr w:type="spellEnd"/>
    </w:p>
    <w:bookmarkEnd w:id="5"/>
    <w:p w14:paraId="1C30AEF4" w14:textId="24772507" w:rsidR="002409CC" w:rsidRPr="00141B70" w:rsidRDefault="002409CC" w:rsidP="00141B70">
      <w:pPr>
        <w:rPr>
          <w:rStyle w:val="summary"/>
          <w:szCs w:val="21"/>
        </w:rPr>
      </w:pPr>
      <w:r w:rsidRPr="00141B70">
        <w:rPr>
          <w:rStyle w:val="summary"/>
          <w:rFonts w:hint="eastAsia"/>
          <w:szCs w:val="21"/>
        </w:rPr>
        <w:t>YunKe</w:t>
      </w:r>
      <w:r w:rsidRPr="00141B70">
        <w:rPr>
          <w:rStyle w:val="summary"/>
          <w:szCs w:val="21"/>
        </w:rPr>
        <w:t>-</w:t>
      </w:r>
      <w:r w:rsidRPr="00141B70">
        <w:rPr>
          <w:rStyle w:val="summary"/>
          <w:rFonts w:hint="eastAsia"/>
          <w:szCs w:val="21"/>
        </w:rPr>
        <w:t>ADC</w:t>
      </w:r>
      <w:r w:rsidRPr="00141B70">
        <w:rPr>
          <w:rStyle w:val="summary"/>
          <w:szCs w:val="21"/>
        </w:rPr>
        <w:t>-</w:t>
      </w:r>
      <w:r w:rsidRPr="00141B70">
        <w:rPr>
          <w:rStyle w:val="summary"/>
          <w:rFonts w:hint="eastAsia"/>
          <w:szCs w:val="21"/>
        </w:rPr>
        <w:t>v</w:t>
      </w:r>
      <w:r w:rsidRPr="00141B70">
        <w:rPr>
          <w:rStyle w:val="summary"/>
          <w:szCs w:val="21"/>
        </w:rPr>
        <w:t>15.1.</w:t>
      </w:r>
      <w:r w:rsidR="00B3156B" w:rsidRPr="00141B70">
        <w:rPr>
          <w:rStyle w:val="summary"/>
          <w:rFonts w:hint="eastAsia"/>
          <w:szCs w:val="21"/>
        </w:rPr>
        <w:t>3</w:t>
      </w:r>
      <w:r w:rsidRPr="00141B70">
        <w:rPr>
          <w:rStyle w:val="summary"/>
          <w:szCs w:val="21"/>
        </w:rPr>
        <w:t>.</w:t>
      </w:r>
      <w:r w:rsidR="00B3156B" w:rsidRPr="00141B70">
        <w:rPr>
          <w:rStyle w:val="summary"/>
          <w:rFonts w:hint="eastAsia"/>
          <w:szCs w:val="21"/>
        </w:rPr>
        <w:t>0-398</w:t>
      </w:r>
      <w:r w:rsidRPr="00141B70">
        <w:rPr>
          <w:rStyle w:val="summary"/>
          <w:rFonts w:hint="eastAsia"/>
          <w:szCs w:val="21"/>
        </w:rPr>
        <w:t>版本</w:t>
      </w:r>
      <w:r w:rsidR="003450A4" w:rsidRPr="00141B70">
        <w:rPr>
          <w:rStyle w:val="summary"/>
          <w:rFonts w:hint="eastAsia"/>
          <w:szCs w:val="21"/>
        </w:rPr>
        <w:t>功能</w:t>
      </w:r>
      <w:r w:rsidR="00B3156B" w:rsidRPr="00141B70">
        <w:rPr>
          <w:rStyle w:val="summary"/>
          <w:rFonts w:hint="eastAsia"/>
          <w:szCs w:val="21"/>
        </w:rPr>
        <w:t>更新说明如下：</w:t>
      </w:r>
    </w:p>
    <w:p w14:paraId="5150DD62" w14:textId="77777777" w:rsidR="006340F6" w:rsidRDefault="006340F6" w:rsidP="006340F6">
      <w:pPr>
        <w:pStyle w:val="a8"/>
        <w:numPr>
          <w:ilvl w:val="0"/>
          <w:numId w:val="18"/>
        </w:numPr>
        <w:ind w:firstLineChars="0"/>
        <w:rPr>
          <w:rStyle w:val="summary"/>
          <w:szCs w:val="21"/>
        </w:rPr>
      </w:pPr>
      <w:r>
        <w:rPr>
          <w:rStyle w:val="summary"/>
          <w:rFonts w:hint="eastAsia"/>
          <w:szCs w:val="21"/>
        </w:rPr>
        <w:t>各型号设备性能进行优化，性能指标均有提升；（注：后续会将新版本性能指标摸底结果公布出来，目前正在测试中）</w:t>
      </w:r>
    </w:p>
    <w:p w14:paraId="0E62E9DE" w14:textId="0A2AC1CE" w:rsidR="00141B70" w:rsidRDefault="00141B70" w:rsidP="00B3156B">
      <w:pPr>
        <w:pStyle w:val="a8"/>
        <w:numPr>
          <w:ilvl w:val="0"/>
          <w:numId w:val="18"/>
        </w:numPr>
        <w:ind w:firstLineChars="0"/>
        <w:rPr>
          <w:rStyle w:val="summary"/>
          <w:szCs w:val="21"/>
        </w:rPr>
      </w:pPr>
      <w:r>
        <w:rPr>
          <w:rStyle w:val="summary"/>
          <w:rFonts w:hint="eastAsia"/>
          <w:szCs w:val="21"/>
        </w:rPr>
        <w:t>系统</w:t>
      </w:r>
      <w:r>
        <w:rPr>
          <w:rStyle w:val="summary"/>
          <w:rFonts w:hint="eastAsia"/>
          <w:szCs w:val="21"/>
        </w:rPr>
        <w:t>HA</w:t>
      </w:r>
      <w:r>
        <w:rPr>
          <w:rStyle w:val="summary"/>
          <w:rFonts w:hint="eastAsia"/>
          <w:szCs w:val="21"/>
        </w:rPr>
        <w:t>功能</w:t>
      </w:r>
      <w:r w:rsidR="006340F6">
        <w:rPr>
          <w:rStyle w:val="summary"/>
          <w:rFonts w:hint="eastAsia"/>
          <w:szCs w:val="21"/>
        </w:rPr>
        <w:t>进行较大</w:t>
      </w:r>
      <w:r w:rsidR="00825EE4">
        <w:rPr>
          <w:rStyle w:val="summary"/>
          <w:rFonts w:hint="eastAsia"/>
          <w:szCs w:val="21"/>
        </w:rPr>
        <w:t>完善</w:t>
      </w:r>
      <w:r w:rsidR="006340F6">
        <w:rPr>
          <w:rStyle w:val="summary"/>
          <w:rFonts w:hint="eastAsia"/>
          <w:szCs w:val="21"/>
        </w:rPr>
        <w:t>和新增</w:t>
      </w:r>
      <w:r w:rsidR="00825EE4">
        <w:rPr>
          <w:rStyle w:val="summary"/>
          <w:rFonts w:hint="eastAsia"/>
          <w:szCs w:val="21"/>
        </w:rPr>
        <w:t>，主要是提升多主模式</w:t>
      </w:r>
      <w:r w:rsidR="00825EE4">
        <w:rPr>
          <w:rStyle w:val="summary"/>
          <w:rFonts w:hint="eastAsia"/>
          <w:szCs w:val="21"/>
        </w:rPr>
        <w:t>（</w:t>
      </w:r>
      <w:r w:rsidR="00825EE4">
        <w:rPr>
          <w:rStyle w:val="summary"/>
          <w:rFonts w:hint="eastAsia"/>
          <w:szCs w:val="21"/>
        </w:rPr>
        <w:t>N+M</w:t>
      </w:r>
      <w:r w:rsidR="00825EE4">
        <w:rPr>
          <w:rStyle w:val="summary"/>
          <w:rFonts w:hint="eastAsia"/>
          <w:szCs w:val="21"/>
        </w:rPr>
        <w:t>）</w:t>
      </w:r>
      <w:r w:rsidR="00825EE4">
        <w:rPr>
          <w:rStyle w:val="summary"/>
          <w:rFonts w:hint="eastAsia"/>
          <w:szCs w:val="21"/>
        </w:rPr>
        <w:t>运行的稳定性，同时增加相关新功能，具体说明如下：</w:t>
      </w:r>
    </w:p>
    <w:p w14:paraId="1F1F8801" w14:textId="1EA5F37E" w:rsidR="00FC6CD9" w:rsidRDefault="00FC6CD9" w:rsidP="00825EE4">
      <w:pPr>
        <w:pStyle w:val="a8"/>
        <w:ind w:left="360" w:firstLineChars="0" w:firstLine="0"/>
        <w:rPr>
          <w:rStyle w:val="summary"/>
          <w:szCs w:val="21"/>
        </w:rPr>
      </w:pPr>
      <w:r>
        <w:rPr>
          <w:rStyle w:val="summary"/>
          <w:rFonts w:hint="eastAsia"/>
          <w:szCs w:val="21"/>
        </w:rPr>
        <w:t>提升</w:t>
      </w:r>
      <w:r>
        <w:rPr>
          <w:rStyle w:val="summary"/>
          <w:rFonts w:hint="eastAsia"/>
          <w:szCs w:val="21"/>
        </w:rPr>
        <w:t>HA</w:t>
      </w:r>
      <w:r>
        <w:rPr>
          <w:rStyle w:val="summary"/>
          <w:rFonts w:hint="eastAsia"/>
          <w:szCs w:val="21"/>
        </w:rPr>
        <w:t>多主模式运行稳定性，解决包括</w:t>
      </w:r>
      <w:r w:rsidR="00825EE4">
        <w:rPr>
          <w:rStyle w:val="summary"/>
          <w:rFonts w:hint="eastAsia"/>
          <w:szCs w:val="21"/>
        </w:rPr>
        <w:t>VIP</w:t>
      </w:r>
      <w:r w:rsidR="00825EE4">
        <w:rPr>
          <w:rStyle w:val="summary"/>
          <w:szCs w:val="21"/>
        </w:rPr>
        <w:t xml:space="preserve"> MAC</w:t>
      </w:r>
      <w:r w:rsidR="00825EE4">
        <w:rPr>
          <w:rStyle w:val="summary"/>
          <w:rFonts w:hint="eastAsia"/>
          <w:szCs w:val="21"/>
        </w:rPr>
        <w:t>地址冲突问题，</w:t>
      </w:r>
      <w:r w:rsidRPr="00825EE4">
        <w:rPr>
          <w:rStyle w:val="summary"/>
          <w:rFonts w:hint="eastAsia"/>
          <w:szCs w:val="21"/>
        </w:rPr>
        <w:t>配置同步操作导致</w:t>
      </w:r>
      <w:proofErr w:type="gramStart"/>
      <w:r w:rsidRPr="00825EE4">
        <w:rPr>
          <w:rStyle w:val="summary"/>
          <w:rFonts w:hint="eastAsia"/>
          <w:szCs w:val="21"/>
        </w:rPr>
        <w:t>网络瞬断问题</w:t>
      </w:r>
      <w:proofErr w:type="gramEnd"/>
      <w:r w:rsidRPr="00825EE4">
        <w:rPr>
          <w:rStyle w:val="summary"/>
          <w:rFonts w:hint="eastAsia"/>
          <w:szCs w:val="21"/>
        </w:rPr>
        <w:t>，设备切换网络震荡较大的问题</w:t>
      </w:r>
      <w:r w:rsidR="00825EE4">
        <w:rPr>
          <w:rStyle w:val="summary"/>
          <w:rFonts w:hint="eastAsia"/>
          <w:szCs w:val="21"/>
        </w:rPr>
        <w:t>，网络监控策略配置丢失问题，</w:t>
      </w:r>
      <w:r w:rsidR="00825EE4">
        <w:rPr>
          <w:rStyle w:val="summary"/>
          <w:rFonts w:hint="eastAsia"/>
          <w:szCs w:val="21"/>
        </w:rPr>
        <w:t>VRRP</w:t>
      </w:r>
      <w:r w:rsidR="00825EE4">
        <w:rPr>
          <w:rStyle w:val="summary"/>
          <w:rFonts w:hint="eastAsia"/>
          <w:szCs w:val="21"/>
        </w:rPr>
        <w:t>组配置丢失等问题</w:t>
      </w:r>
      <w:r w:rsidRPr="00825EE4">
        <w:rPr>
          <w:rStyle w:val="summary"/>
          <w:rFonts w:hint="eastAsia"/>
          <w:szCs w:val="21"/>
        </w:rPr>
        <w:t>。</w:t>
      </w:r>
    </w:p>
    <w:p w14:paraId="5F7AEC48" w14:textId="56825537" w:rsidR="00825EE4" w:rsidRPr="00825EE4" w:rsidRDefault="00825EE4" w:rsidP="00825EE4">
      <w:pPr>
        <w:pStyle w:val="a8"/>
        <w:ind w:left="360" w:firstLineChars="0" w:firstLine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lastRenderedPageBreak/>
        <w:t>增加</w:t>
      </w:r>
      <w:r>
        <w:rPr>
          <w:rStyle w:val="summary"/>
          <w:rFonts w:hint="eastAsia"/>
          <w:szCs w:val="21"/>
        </w:rPr>
        <w:t>HA</w:t>
      </w:r>
      <w:r>
        <w:rPr>
          <w:rStyle w:val="summary"/>
          <w:rFonts w:hint="eastAsia"/>
          <w:szCs w:val="21"/>
        </w:rPr>
        <w:t>系统配置变更告警提升，增加多主模式下设备主</w:t>
      </w:r>
      <w:proofErr w:type="gramStart"/>
      <w:r>
        <w:rPr>
          <w:rStyle w:val="summary"/>
          <w:rFonts w:hint="eastAsia"/>
          <w:szCs w:val="21"/>
        </w:rPr>
        <w:t>备状态</w:t>
      </w:r>
      <w:proofErr w:type="gramEnd"/>
      <w:r>
        <w:rPr>
          <w:rStyle w:val="summary"/>
          <w:rFonts w:hint="eastAsia"/>
          <w:szCs w:val="21"/>
        </w:rPr>
        <w:t>信息呈现；</w:t>
      </w:r>
    </w:p>
    <w:p w14:paraId="4EBA35D8" w14:textId="79391D22" w:rsidR="00141B70" w:rsidRDefault="00141B70" w:rsidP="00141B70">
      <w:pPr>
        <w:pStyle w:val="a8"/>
        <w:ind w:left="360" w:firstLineChars="0" w:firstLine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HA</w:t>
      </w:r>
      <w:r>
        <w:rPr>
          <w:rStyle w:val="summary"/>
          <w:rFonts w:hint="eastAsia"/>
          <w:szCs w:val="21"/>
        </w:rPr>
        <w:t>心跳通信增加管理口作为备份心跳的功能；</w:t>
      </w:r>
    </w:p>
    <w:p w14:paraId="4CB1E024" w14:textId="419B134E" w:rsidR="00141B70" w:rsidRDefault="00141B70" w:rsidP="00141B70">
      <w:pPr>
        <w:pStyle w:val="a8"/>
        <w:ind w:left="360" w:firstLineChars="0" w:firstLine="0"/>
        <w:rPr>
          <w:rStyle w:val="summary"/>
          <w:szCs w:val="21"/>
        </w:rPr>
      </w:pPr>
      <w:r>
        <w:rPr>
          <w:rStyle w:val="summary"/>
          <w:rFonts w:hint="eastAsia"/>
          <w:szCs w:val="21"/>
        </w:rPr>
        <w:t>系统审计日志增加</w:t>
      </w:r>
      <w:r w:rsidRPr="00B3156B">
        <w:rPr>
          <w:rStyle w:val="summary"/>
          <w:rFonts w:hint="eastAsia"/>
          <w:szCs w:val="21"/>
        </w:rPr>
        <w:t>设备</w:t>
      </w:r>
      <w:r>
        <w:rPr>
          <w:rStyle w:val="summary"/>
          <w:rFonts w:hint="eastAsia"/>
          <w:szCs w:val="21"/>
        </w:rPr>
        <w:t>发生故障切换事件记录；</w:t>
      </w:r>
    </w:p>
    <w:p w14:paraId="7A7143EB" w14:textId="09A00D70" w:rsidR="00825EE4" w:rsidRPr="00B3156B" w:rsidRDefault="00825EE4" w:rsidP="00825EE4">
      <w:pPr>
        <w:pStyle w:val="a8"/>
        <w:ind w:left="360" w:firstLineChars="0" w:firstLine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系统</w:t>
      </w:r>
      <w:r w:rsidRPr="00B3156B">
        <w:rPr>
          <w:rStyle w:val="summary"/>
          <w:rFonts w:hint="eastAsia"/>
          <w:szCs w:val="21"/>
        </w:rPr>
        <w:t>HA</w:t>
      </w:r>
      <w:r w:rsidRPr="00B3156B">
        <w:rPr>
          <w:rStyle w:val="summary"/>
          <w:rFonts w:hint="eastAsia"/>
          <w:szCs w:val="21"/>
        </w:rPr>
        <w:t>多主模式</w:t>
      </w:r>
      <w:r>
        <w:rPr>
          <w:rStyle w:val="summary"/>
          <w:rFonts w:hint="eastAsia"/>
          <w:szCs w:val="21"/>
        </w:rPr>
        <w:t>（</w:t>
      </w:r>
      <w:r>
        <w:rPr>
          <w:rStyle w:val="summary"/>
          <w:rFonts w:hint="eastAsia"/>
          <w:szCs w:val="21"/>
        </w:rPr>
        <w:t>N+M</w:t>
      </w:r>
      <w:r>
        <w:rPr>
          <w:rStyle w:val="summary"/>
          <w:rFonts w:hint="eastAsia"/>
          <w:szCs w:val="21"/>
        </w:rPr>
        <w:t>）</w:t>
      </w:r>
      <w:r w:rsidRPr="00B3156B">
        <w:rPr>
          <w:rStyle w:val="summary"/>
          <w:rFonts w:hint="eastAsia"/>
          <w:szCs w:val="21"/>
        </w:rPr>
        <w:t>同步功能</w:t>
      </w:r>
      <w:r>
        <w:rPr>
          <w:rStyle w:val="summary"/>
          <w:rFonts w:hint="eastAsia"/>
          <w:szCs w:val="21"/>
        </w:rPr>
        <w:t>优化，实现一键同步；</w:t>
      </w:r>
    </w:p>
    <w:p w14:paraId="5235B1E5" w14:textId="50B0DF12" w:rsidR="00825EE4" w:rsidRPr="00B3156B" w:rsidRDefault="00825EE4" w:rsidP="00825EE4">
      <w:pPr>
        <w:pStyle w:val="a8"/>
        <w:ind w:left="360" w:firstLineChars="0" w:firstLine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系统</w:t>
      </w:r>
      <w:r w:rsidRPr="00B3156B">
        <w:rPr>
          <w:rStyle w:val="summary"/>
          <w:rFonts w:hint="eastAsia"/>
          <w:szCs w:val="21"/>
        </w:rPr>
        <w:t>HA</w:t>
      </w:r>
      <w:r w:rsidRPr="00B3156B">
        <w:rPr>
          <w:rStyle w:val="summary"/>
          <w:rFonts w:hint="eastAsia"/>
          <w:szCs w:val="21"/>
        </w:rPr>
        <w:t>多主模式</w:t>
      </w:r>
      <w:r>
        <w:rPr>
          <w:rStyle w:val="summary"/>
          <w:rFonts w:hint="eastAsia"/>
          <w:szCs w:val="21"/>
        </w:rPr>
        <w:t>（</w:t>
      </w:r>
      <w:r>
        <w:rPr>
          <w:rStyle w:val="summary"/>
          <w:rFonts w:hint="eastAsia"/>
          <w:szCs w:val="21"/>
        </w:rPr>
        <w:t>N+M</w:t>
      </w:r>
      <w:r>
        <w:rPr>
          <w:rStyle w:val="summary"/>
          <w:rFonts w:hint="eastAsia"/>
          <w:szCs w:val="21"/>
        </w:rPr>
        <w:t>）</w:t>
      </w:r>
      <w:proofErr w:type="gramStart"/>
      <w:r>
        <w:rPr>
          <w:rStyle w:val="summary"/>
          <w:rFonts w:hint="eastAsia"/>
          <w:szCs w:val="21"/>
        </w:rPr>
        <w:t>支持</w:t>
      </w:r>
      <w:r w:rsidRPr="00B3156B">
        <w:rPr>
          <w:rStyle w:val="summary"/>
          <w:rFonts w:hint="eastAsia"/>
          <w:szCs w:val="21"/>
        </w:rPr>
        <w:t>抢主</w:t>
      </w:r>
      <w:proofErr w:type="gramEnd"/>
      <w:r w:rsidRPr="00B3156B">
        <w:rPr>
          <w:rStyle w:val="summary"/>
          <w:rFonts w:hint="eastAsia"/>
          <w:szCs w:val="21"/>
        </w:rPr>
        <w:t>/</w:t>
      </w:r>
      <w:r w:rsidRPr="00B3156B">
        <w:rPr>
          <w:rStyle w:val="summary"/>
          <w:rFonts w:hint="eastAsia"/>
          <w:szCs w:val="21"/>
        </w:rPr>
        <w:t>不抢主功能</w:t>
      </w:r>
      <w:r>
        <w:rPr>
          <w:rStyle w:val="summary"/>
          <w:rFonts w:hint="eastAsia"/>
          <w:szCs w:val="21"/>
        </w:rPr>
        <w:t>；</w:t>
      </w:r>
    </w:p>
    <w:p w14:paraId="70F675B4" w14:textId="4B89D9ED" w:rsidR="00825EE4" w:rsidRDefault="00825EE4" w:rsidP="00825EE4">
      <w:pPr>
        <w:pStyle w:val="a8"/>
        <w:ind w:left="360" w:firstLineChars="0" w:firstLine="0"/>
        <w:rPr>
          <w:rStyle w:val="summary"/>
          <w:szCs w:val="21"/>
        </w:rPr>
      </w:pPr>
      <w:r>
        <w:rPr>
          <w:rStyle w:val="summary"/>
          <w:rFonts w:hint="eastAsia"/>
          <w:szCs w:val="21"/>
        </w:rPr>
        <w:t>系统</w:t>
      </w:r>
      <w:r w:rsidRPr="00B3156B">
        <w:rPr>
          <w:rStyle w:val="summary"/>
          <w:rFonts w:hint="eastAsia"/>
          <w:szCs w:val="21"/>
        </w:rPr>
        <w:t>HA</w:t>
      </w:r>
      <w:r w:rsidRPr="00B3156B">
        <w:rPr>
          <w:rStyle w:val="summary"/>
          <w:rFonts w:hint="eastAsia"/>
          <w:szCs w:val="21"/>
        </w:rPr>
        <w:t>多主模式</w:t>
      </w:r>
      <w:r>
        <w:rPr>
          <w:rStyle w:val="summary"/>
          <w:rFonts w:hint="eastAsia"/>
          <w:szCs w:val="21"/>
        </w:rPr>
        <w:t>（</w:t>
      </w:r>
      <w:r>
        <w:rPr>
          <w:rStyle w:val="summary"/>
          <w:rFonts w:hint="eastAsia"/>
          <w:szCs w:val="21"/>
        </w:rPr>
        <w:t>N+M</w:t>
      </w:r>
      <w:r>
        <w:rPr>
          <w:rStyle w:val="summary"/>
          <w:rFonts w:hint="eastAsia"/>
          <w:szCs w:val="21"/>
        </w:rPr>
        <w:t>）优化</w:t>
      </w:r>
      <w:r w:rsidRPr="00B3156B">
        <w:rPr>
          <w:rStyle w:val="summary"/>
          <w:rFonts w:hint="eastAsia"/>
          <w:szCs w:val="21"/>
        </w:rPr>
        <w:t>绑定虚拟服务器</w:t>
      </w:r>
      <w:r>
        <w:rPr>
          <w:rStyle w:val="summary"/>
          <w:rFonts w:hint="eastAsia"/>
          <w:szCs w:val="21"/>
        </w:rPr>
        <w:t>操作，可方便多选；</w:t>
      </w:r>
    </w:p>
    <w:p w14:paraId="027A3D6E" w14:textId="7F6F13C4" w:rsidR="000B2DA8" w:rsidRPr="00B3156B" w:rsidRDefault="000B2DA8" w:rsidP="00825EE4">
      <w:pPr>
        <w:pStyle w:val="a8"/>
        <w:ind w:left="360" w:firstLineChars="0" w:firstLine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系统</w:t>
      </w:r>
      <w:r>
        <w:rPr>
          <w:rStyle w:val="summary"/>
          <w:rFonts w:hint="eastAsia"/>
          <w:szCs w:val="21"/>
        </w:rPr>
        <w:t>HA</w:t>
      </w:r>
      <w:r>
        <w:rPr>
          <w:rStyle w:val="summary"/>
          <w:rFonts w:hint="eastAsia"/>
          <w:szCs w:val="21"/>
        </w:rPr>
        <w:t>故障切换监控策略支持</w:t>
      </w:r>
      <w:proofErr w:type="spellStart"/>
      <w:r>
        <w:rPr>
          <w:rStyle w:val="summary"/>
          <w:rFonts w:hint="eastAsia"/>
          <w:szCs w:val="21"/>
        </w:rPr>
        <w:t>Vlan</w:t>
      </w:r>
      <w:proofErr w:type="spellEnd"/>
      <w:r>
        <w:rPr>
          <w:rStyle w:val="summary"/>
          <w:szCs w:val="21"/>
        </w:rPr>
        <w:t xml:space="preserve"> </w:t>
      </w:r>
      <w:r>
        <w:rPr>
          <w:rStyle w:val="summary"/>
          <w:rFonts w:hint="eastAsia"/>
          <w:szCs w:val="21"/>
        </w:rPr>
        <w:t>Failsafe</w:t>
      </w:r>
      <w:r>
        <w:rPr>
          <w:rStyle w:val="summary"/>
          <w:rFonts w:hint="eastAsia"/>
          <w:szCs w:val="21"/>
        </w:rPr>
        <w:t>功能；</w:t>
      </w:r>
    </w:p>
    <w:p w14:paraId="26A0149A" w14:textId="7247420F" w:rsidR="00B3156B" w:rsidRPr="00825EE4" w:rsidRDefault="00B014CA" w:rsidP="00825EE4">
      <w:pPr>
        <w:pStyle w:val="a8"/>
        <w:ind w:left="360" w:firstLineChars="0" w:firstLine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系统</w:t>
      </w:r>
      <w:r w:rsidR="00B3156B" w:rsidRPr="00B3156B">
        <w:rPr>
          <w:rStyle w:val="summary"/>
          <w:rFonts w:hint="eastAsia"/>
          <w:szCs w:val="21"/>
        </w:rPr>
        <w:t>多主模式</w:t>
      </w:r>
      <w:r w:rsidR="00141B70">
        <w:rPr>
          <w:rStyle w:val="summary"/>
          <w:rFonts w:hint="eastAsia"/>
          <w:szCs w:val="21"/>
        </w:rPr>
        <w:t>支持</w:t>
      </w:r>
      <w:r w:rsidR="00B3156B" w:rsidRPr="00B3156B">
        <w:rPr>
          <w:rStyle w:val="summary"/>
          <w:rFonts w:hint="eastAsia"/>
          <w:szCs w:val="21"/>
        </w:rPr>
        <w:t>按</w:t>
      </w:r>
      <w:r w:rsidR="00141B70">
        <w:rPr>
          <w:rStyle w:val="summary"/>
          <w:rFonts w:hint="eastAsia"/>
          <w:szCs w:val="21"/>
        </w:rPr>
        <w:t>添加设备的</w:t>
      </w:r>
      <w:r w:rsidR="00B3156B" w:rsidRPr="00B3156B">
        <w:rPr>
          <w:rStyle w:val="summary"/>
          <w:rFonts w:hint="eastAsia"/>
          <w:szCs w:val="21"/>
        </w:rPr>
        <w:t>顺序</w:t>
      </w:r>
      <w:r w:rsidR="00825EE4">
        <w:rPr>
          <w:rStyle w:val="summary"/>
          <w:rFonts w:hint="eastAsia"/>
          <w:szCs w:val="21"/>
        </w:rPr>
        <w:t>进行</w:t>
      </w:r>
      <w:r w:rsidR="00B3156B" w:rsidRPr="00B3156B">
        <w:rPr>
          <w:rStyle w:val="summary"/>
          <w:rFonts w:hint="eastAsia"/>
          <w:szCs w:val="21"/>
        </w:rPr>
        <w:t>切换</w:t>
      </w:r>
      <w:r w:rsidR="00141B70">
        <w:rPr>
          <w:rStyle w:val="summary"/>
          <w:rFonts w:hint="eastAsia"/>
          <w:szCs w:val="21"/>
        </w:rPr>
        <w:t>；（注：此功能后续将继续改进，目前</w:t>
      </w:r>
      <w:r w:rsidR="00141B70">
        <w:rPr>
          <w:rStyle w:val="summary"/>
          <w:rFonts w:hint="eastAsia"/>
          <w:szCs w:val="21"/>
        </w:rPr>
        <w:t>VRRP</w:t>
      </w:r>
      <w:r w:rsidR="00141B70">
        <w:rPr>
          <w:rStyle w:val="summary"/>
          <w:rFonts w:hint="eastAsia"/>
          <w:szCs w:val="21"/>
        </w:rPr>
        <w:t>组的设备绑定配置信息仍是显示当前切换顺序的状态，首个设备总是主设备，后续设备排序</w:t>
      </w:r>
      <w:r>
        <w:rPr>
          <w:rStyle w:val="summary"/>
          <w:rFonts w:hint="eastAsia"/>
          <w:szCs w:val="21"/>
        </w:rPr>
        <w:t>就是切换顺序</w:t>
      </w:r>
      <w:r w:rsidR="00141B70">
        <w:rPr>
          <w:rStyle w:val="summary"/>
          <w:rFonts w:hint="eastAsia"/>
          <w:szCs w:val="21"/>
        </w:rPr>
        <w:t>。</w:t>
      </w:r>
      <w:r>
        <w:rPr>
          <w:rStyle w:val="summary"/>
          <w:rFonts w:hint="eastAsia"/>
          <w:szCs w:val="21"/>
        </w:rPr>
        <w:t>因此，</w:t>
      </w:r>
      <w:r w:rsidR="00141B70">
        <w:rPr>
          <w:rStyle w:val="summary"/>
          <w:rFonts w:hint="eastAsia"/>
          <w:szCs w:val="21"/>
        </w:rPr>
        <w:t>如果发生设备切换，显示的设备顺序会</w:t>
      </w:r>
      <w:r>
        <w:rPr>
          <w:rStyle w:val="summary"/>
          <w:rFonts w:hint="eastAsia"/>
          <w:szCs w:val="21"/>
        </w:rPr>
        <w:t>依次递进。而且如果手工调整配置顺序</w:t>
      </w:r>
      <w:r w:rsidR="00141B70">
        <w:rPr>
          <w:rStyle w:val="summary"/>
          <w:rFonts w:hint="eastAsia"/>
          <w:szCs w:val="21"/>
        </w:rPr>
        <w:t>，</w:t>
      </w:r>
      <w:r>
        <w:rPr>
          <w:rStyle w:val="summary"/>
          <w:rFonts w:hint="eastAsia"/>
          <w:szCs w:val="21"/>
        </w:rPr>
        <w:t>如果改变主设备的首位排序，将引发自动切换。计划在后续</w:t>
      </w:r>
      <w:r>
        <w:rPr>
          <w:rStyle w:val="summary"/>
          <w:rFonts w:hint="eastAsia"/>
          <w:szCs w:val="21"/>
        </w:rPr>
        <w:t>v15.1.3.1</w:t>
      </w:r>
      <w:r>
        <w:rPr>
          <w:rStyle w:val="summary"/>
          <w:rFonts w:hint="eastAsia"/>
          <w:szCs w:val="21"/>
        </w:rPr>
        <w:t>版本彻底将多主模式下的设备配置顺序和状态显示顺序彻底分离）</w:t>
      </w:r>
    </w:p>
    <w:p w14:paraId="66432A11" w14:textId="13238010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设备</w:t>
      </w:r>
      <w:r w:rsidR="00825EE4">
        <w:rPr>
          <w:rStyle w:val="summary"/>
          <w:rFonts w:hint="eastAsia"/>
          <w:szCs w:val="21"/>
        </w:rPr>
        <w:t>管理</w:t>
      </w:r>
      <w:r w:rsidRPr="00B3156B">
        <w:rPr>
          <w:rStyle w:val="summary"/>
          <w:rFonts w:hint="eastAsia"/>
          <w:szCs w:val="21"/>
        </w:rPr>
        <w:t xml:space="preserve"> </w:t>
      </w:r>
      <w:r w:rsidR="00825EE4">
        <w:rPr>
          <w:rStyle w:val="summary"/>
          <w:rFonts w:hint="eastAsia"/>
          <w:szCs w:val="21"/>
        </w:rPr>
        <w:t>API</w:t>
      </w:r>
      <w:r w:rsidRPr="00B3156B">
        <w:rPr>
          <w:rStyle w:val="summary"/>
          <w:rFonts w:hint="eastAsia"/>
          <w:szCs w:val="21"/>
        </w:rPr>
        <w:t>接口</w:t>
      </w:r>
      <w:r w:rsidR="00825EE4">
        <w:rPr>
          <w:rStyle w:val="summary"/>
          <w:rFonts w:hint="eastAsia"/>
          <w:szCs w:val="21"/>
        </w:rPr>
        <w:t>类型增加</w:t>
      </w:r>
      <w:r w:rsidR="00825EE4">
        <w:rPr>
          <w:rStyle w:val="summary"/>
          <w:rFonts w:hint="eastAsia"/>
          <w:szCs w:val="21"/>
        </w:rPr>
        <w:t>SOAP</w:t>
      </w:r>
      <w:r w:rsidR="00825EE4">
        <w:rPr>
          <w:rStyle w:val="summary"/>
          <w:rFonts w:hint="eastAsia"/>
          <w:szCs w:val="21"/>
        </w:rPr>
        <w:t>类型；</w:t>
      </w:r>
    </w:p>
    <w:p w14:paraId="39B1AB03" w14:textId="56B5CFE7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增加备用时间同步服务器配置</w:t>
      </w:r>
      <w:r w:rsidR="00825EE4">
        <w:rPr>
          <w:rStyle w:val="summary"/>
          <w:rFonts w:hint="eastAsia"/>
          <w:szCs w:val="21"/>
        </w:rPr>
        <w:t>；</w:t>
      </w:r>
    </w:p>
    <w:p w14:paraId="6FFA6DF3" w14:textId="69528B3A" w:rsidR="00B3156B" w:rsidRPr="00310F09" w:rsidRDefault="00310F09" w:rsidP="00310F09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310F09">
        <w:rPr>
          <w:rStyle w:val="summary"/>
          <w:rFonts w:hint="eastAsia"/>
          <w:szCs w:val="21"/>
        </w:rPr>
        <w:t>V15.1.3.0</w:t>
      </w:r>
      <w:r w:rsidRPr="00310F09">
        <w:rPr>
          <w:rStyle w:val="summary"/>
          <w:rFonts w:hint="eastAsia"/>
          <w:szCs w:val="21"/>
        </w:rPr>
        <w:t>版本将动态路由设置方法进行整体调整，取消原</w:t>
      </w:r>
      <w:r w:rsidRPr="00310F09">
        <w:rPr>
          <w:rStyle w:val="summary"/>
          <w:rFonts w:hint="eastAsia"/>
          <w:szCs w:val="21"/>
        </w:rPr>
        <w:t>web</w:t>
      </w:r>
      <w:r w:rsidRPr="00310F09">
        <w:rPr>
          <w:rStyle w:val="summary"/>
          <w:rFonts w:hint="eastAsia"/>
          <w:szCs w:val="21"/>
        </w:rPr>
        <w:t>界面设置动态路由参数的功能（因可配参数太少，限制太大）。新版本将全部采用命令行进行操作。系统内置动态路由软件的是</w:t>
      </w:r>
      <w:proofErr w:type="spellStart"/>
      <w:r w:rsidRPr="00310F09">
        <w:rPr>
          <w:rStyle w:val="summary"/>
          <w:rFonts w:hint="eastAsia"/>
          <w:szCs w:val="21"/>
        </w:rPr>
        <w:t>Qugga</w:t>
      </w:r>
      <w:proofErr w:type="spellEnd"/>
      <w:r w:rsidRPr="00310F09">
        <w:rPr>
          <w:rStyle w:val="summary"/>
          <w:rFonts w:hint="eastAsia"/>
          <w:szCs w:val="21"/>
        </w:rPr>
        <w:t>（</w:t>
      </w:r>
      <w:r w:rsidRPr="00310F09">
        <w:rPr>
          <w:rStyle w:val="summary"/>
          <w:rFonts w:hint="eastAsia"/>
          <w:szCs w:val="21"/>
        </w:rPr>
        <w:t>v1.2.1</w:t>
      </w:r>
      <w:r w:rsidRPr="00310F09">
        <w:rPr>
          <w:rStyle w:val="summary"/>
          <w:rFonts w:hint="eastAsia"/>
          <w:szCs w:val="21"/>
        </w:rPr>
        <w:t>），</w:t>
      </w:r>
      <w:r>
        <w:rPr>
          <w:rStyle w:val="summary"/>
          <w:rFonts w:hint="eastAsia"/>
          <w:szCs w:val="21"/>
        </w:rPr>
        <w:t>相关配置可参考</w:t>
      </w:r>
      <w:r>
        <w:rPr>
          <w:rStyle w:val="summary"/>
          <w:rFonts w:hint="eastAsia"/>
          <w:szCs w:val="21"/>
        </w:rPr>
        <w:t>Quagga</w:t>
      </w:r>
      <w:r>
        <w:rPr>
          <w:rStyle w:val="summary"/>
          <w:rFonts w:hint="eastAsia"/>
          <w:szCs w:val="21"/>
        </w:rPr>
        <w:t>官网。</w:t>
      </w:r>
    </w:p>
    <w:p w14:paraId="7558F7A3" w14:textId="29F71175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基于</w:t>
      </w:r>
      <w:r w:rsidRPr="00B3156B">
        <w:rPr>
          <w:rStyle w:val="summary"/>
          <w:rFonts w:hint="eastAsia"/>
          <w:szCs w:val="21"/>
        </w:rPr>
        <w:t>VS</w:t>
      </w:r>
      <w:r w:rsidRPr="00B3156B">
        <w:rPr>
          <w:rStyle w:val="summary"/>
          <w:rFonts w:hint="eastAsia"/>
          <w:szCs w:val="21"/>
        </w:rPr>
        <w:t>的状态来自动宣告主机路由</w:t>
      </w:r>
      <w:r w:rsidR="00310F09">
        <w:rPr>
          <w:rStyle w:val="summary"/>
          <w:rFonts w:hint="eastAsia"/>
          <w:szCs w:val="21"/>
        </w:rPr>
        <w:t>，支持与</w:t>
      </w:r>
      <w:r w:rsidRPr="00B3156B">
        <w:rPr>
          <w:rStyle w:val="summary"/>
          <w:rFonts w:hint="eastAsia"/>
          <w:szCs w:val="21"/>
        </w:rPr>
        <w:t>BGP</w:t>
      </w:r>
      <w:r w:rsidR="00310F09">
        <w:rPr>
          <w:rStyle w:val="summary"/>
          <w:rFonts w:hint="eastAsia"/>
          <w:szCs w:val="21"/>
        </w:rPr>
        <w:t>和</w:t>
      </w:r>
      <w:r w:rsidR="00310F09">
        <w:rPr>
          <w:rStyle w:val="summary"/>
          <w:rFonts w:hint="eastAsia"/>
          <w:szCs w:val="21"/>
        </w:rPr>
        <w:t>OSFP</w:t>
      </w:r>
      <w:r w:rsidR="00310F09">
        <w:rPr>
          <w:rStyle w:val="summary"/>
          <w:rFonts w:hint="eastAsia"/>
          <w:szCs w:val="21"/>
        </w:rPr>
        <w:t>联动；</w:t>
      </w:r>
    </w:p>
    <w:p w14:paraId="209C9CAC" w14:textId="7D538183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端口聚合</w:t>
      </w:r>
      <w:r w:rsidRPr="00B3156B">
        <w:rPr>
          <w:rStyle w:val="summary"/>
          <w:rFonts w:hint="eastAsia"/>
          <w:szCs w:val="21"/>
        </w:rPr>
        <w:t>802.3ad</w:t>
      </w:r>
      <w:r w:rsidRPr="00B3156B">
        <w:rPr>
          <w:rStyle w:val="summary"/>
          <w:rFonts w:hint="eastAsia"/>
          <w:szCs w:val="21"/>
        </w:rPr>
        <w:t>协议支持</w:t>
      </w:r>
      <w:r w:rsidRPr="00B3156B">
        <w:rPr>
          <w:rStyle w:val="summary"/>
          <w:rFonts w:hint="eastAsia"/>
          <w:szCs w:val="21"/>
        </w:rPr>
        <w:t>LACP</w:t>
      </w:r>
      <w:r w:rsidRPr="00B3156B">
        <w:rPr>
          <w:rStyle w:val="summary"/>
          <w:rFonts w:hint="eastAsia"/>
          <w:szCs w:val="21"/>
        </w:rPr>
        <w:t>主被动模式</w:t>
      </w:r>
      <w:r w:rsidR="00310F09">
        <w:rPr>
          <w:rStyle w:val="summary"/>
          <w:rFonts w:hint="eastAsia"/>
          <w:szCs w:val="21"/>
        </w:rPr>
        <w:t>；</w:t>
      </w:r>
    </w:p>
    <w:p w14:paraId="33332ECE" w14:textId="5E666CB8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BGP</w:t>
      </w:r>
      <w:r w:rsidRPr="00B3156B">
        <w:rPr>
          <w:rStyle w:val="summary"/>
          <w:rFonts w:hint="eastAsia"/>
          <w:szCs w:val="21"/>
        </w:rPr>
        <w:t>支持</w:t>
      </w:r>
      <w:r w:rsidRPr="00B3156B">
        <w:rPr>
          <w:rStyle w:val="summary"/>
          <w:rFonts w:hint="eastAsia"/>
          <w:szCs w:val="21"/>
        </w:rPr>
        <w:t>BFD</w:t>
      </w:r>
      <w:r w:rsidRPr="00B3156B">
        <w:rPr>
          <w:rStyle w:val="summary"/>
          <w:rFonts w:hint="eastAsia"/>
          <w:szCs w:val="21"/>
        </w:rPr>
        <w:t>联动</w:t>
      </w:r>
      <w:r w:rsidR="00310F09">
        <w:rPr>
          <w:rStyle w:val="summary"/>
          <w:rFonts w:hint="eastAsia"/>
          <w:szCs w:val="21"/>
        </w:rPr>
        <w:t>；</w:t>
      </w:r>
    </w:p>
    <w:p w14:paraId="4D9750C7" w14:textId="4A83620C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VLAN</w:t>
      </w:r>
      <w:r w:rsidRPr="00B3156B">
        <w:rPr>
          <w:rStyle w:val="summary"/>
          <w:rFonts w:hint="eastAsia"/>
          <w:szCs w:val="21"/>
        </w:rPr>
        <w:t>支持设置多个相同网段浮动</w:t>
      </w:r>
      <w:r w:rsidRPr="00B3156B">
        <w:rPr>
          <w:rStyle w:val="summary"/>
          <w:rFonts w:hint="eastAsia"/>
          <w:szCs w:val="21"/>
        </w:rPr>
        <w:t>IP</w:t>
      </w:r>
      <w:r w:rsidR="00310F09">
        <w:rPr>
          <w:rStyle w:val="summary"/>
          <w:rFonts w:hint="eastAsia"/>
          <w:szCs w:val="21"/>
        </w:rPr>
        <w:t>；</w:t>
      </w:r>
    </w:p>
    <w:p w14:paraId="4102C81F" w14:textId="78951F86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 xml:space="preserve">SNMP </w:t>
      </w:r>
      <w:r w:rsidRPr="00B3156B">
        <w:rPr>
          <w:rStyle w:val="summary"/>
          <w:rFonts w:hint="eastAsia"/>
          <w:szCs w:val="21"/>
        </w:rPr>
        <w:t>私有</w:t>
      </w:r>
      <w:r w:rsidRPr="00B3156B">
        <w:rPr>
          <w:rStyle w:val="summary"/>
          <w:rFonts w:hint="eastAsia"/>
          <w:szCs w:val="21"/>
        </w:rPr>
        <w:t>MIB</w:t>
      </w:r>
      <w:r w:rsidRPr="00B3156B">
        <w:rPr>
          <w:rStyle w:val="summary"/>
          <w:rFonts w:hint="eastAsia"/>
          <w:szCs w:val="21"/>
        </w:rPr>
        <w:t>增加系统温度、</w:t>
      </w:r>
      <w:r w:rsidRPr="00B3156B">
        <w:rPr>
          <w:rStyle w:val="summary"/>
          <w:rFonts w:hint="eastAsia"/>
          <w:szCs w:val="21"/>
        </w:rPr>
        <w:t>CPU</w:t>
      </w:r>
      <w:r w:rsidRPr="00B3156B">
        <w:rPr>
          <w:rStyle w:val="summary"/>
          <w:rFonts w:hint="eastAsia"/>
          <w:szCs w:val="21"/>
        </w:rPr>
        <w:t>温度、硬盘温度、</w:t>
      </w:r>
      <w:r w:rsidRPr="00B3156B">
        <w:rPr>
          <w:rStyle w:val="summary"/>
          <w:rFonts w:hint="eastAsia"/>
          <w:szCs w:val="21"/>
        </w:rPr>
        <w:t>CPU</w:t>
      </w:r>
      <w:r w:rsidRPr="00B3156B">
        <w:rPr>
          <w:rStyle w:val="summary"/>
          <w:rFonts w:hint="eastAsia"/>
          <w:szCs w:val="21"/>
        </w:rPr>
        <w:t>风扇转速、电压、机箱风扇转速、等信息</w:t>
      </w:r>
      <w:r w:rsidR="00310F09">
        <w:rPr>
          <w:rStyle w:val="summary"/>
          <w:rFonts w:hint="eastAsia"/>
          <w:szCs w:val="21"/>
        </w:rPr>
        <w:t>呈现；</w:t>
      </w:r>
    </w:p>
    <w:p w14:paraId="22C42155" w14:textId="5B291592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 xml:space="preserve">SNMP </w:t>
      </w:r>
      <w:r w:rsidRPr="00B3156B">
        <w:rPr>
          <w:rStyle w:val="summary"/>
          <w:rFonts w:hint="eastAsia"/>
          <w:szCs w:val="21"/>
        </w:rPr>
        <w:t>私有</w:t>
      </w:r>
      <w:r w:rsidRPr="00B3156B">
        <w:rPr>
          <w:rStyle w:val="summary"/>
          <w:rFonts w:hint="eastAsia"/>
          <w:szCs w:val="21"/>
        </w:rPr>
        <w:t>MIB</w:t>
      </w:r>
      <w:r w:rsidRPr="00B3156B">
        <w:rPr>
          <w:rStyle w:val="summary"/>
          <w:rFonts w:hint="eastAsia"/>
          <w:szCs w:val="21"/>
        </w:rPr>
        <w:t>查询支持查询</w:t>
      </w:r>
      <w:r w:rsidR="00310F09">
        <w:rPr>
          <w:rStyle w:val="summary"/>
          <w:rFonts w:hint="eastAsia"/>
          <w:szCs w:val="21"/>
        </w:rPr>
        <w:t>整机</w:t>
      </w:r>
      <w:r w:rsidRPr="00B3156B">
        <w:rPr>
          <w:rStyle w:val="summary"/>
          <w:rFonts w:hint="eastAsia"/>
          <w:szCs w:val="21"/>
        </w:rPr>
        <w:t>吞吐量</w:t>
      </w:r>
      <w:r w:rsidR="00310F09">
        <w:rPr>
          <w:rStyle w:val="summary"/>
          <w:rFonts w:hint="eastAsia"/>
          <w:szCs w:val="21"/>
        </w:rPr>
        <w:t>、</w:t>
      </w:r>
      <w:r w:rsidRPr="00B3156B">
        <w:rPr>
          <w:rStyle w:val="summary"/>
          <w:rFonts w:hint="eastAsia"/>
          <w:szCs w:val="21"/>
        </w:rPr>
        <w:t>并发连接</w:t>
      </w:r>
      <w:r w:rsidR="00310F09">
        <w:rPr>
          <w:rStyle w:val="summary"/>
          <w:rFonts w:hint="eastAsia"/>
          <w:szCs w:val="21"/>
        </w:rPr>
        <w:t>、</w:t>
      </w:r>
      <w:r w:rsidRPr="00B3156B">
        <w:rPr>
          <w:rStyle w:val="summary"/>
          <w:rFonts w:hint="eastAsia"/>
          <w:szCs w:val="21"/>
        </w:rPr>
        <w:t>新建连接速率</w:t>
      </w:r>
      <w:r w:rsidR="00310F09">
        <w:rPr>
          <w:rStyle w:val="summary"/>
          <w:rFonts w:hint="eastAsia"/>
          <w:szCs w:val="21"/>
        </w:rPr>
        <w:t>等</w:t>
      </w:r>
      <w:r w:rsidRPr="00B3156B">
        <w:rPr>
          <w:rStyle w:val="summary"/>
          <w:rFonts w:hint="eastAsia"/>
          <w:szCs w:val="21"/>
        </w:rPr>
        <w:t>数据</w:t>
      </w:r>
    </w:p>
    <w:p w14:paraId="75ED98B4" w14:textId="0FE3E363" w:rsidR="00B3156B" w:rsidRPr="00310F09" w:rsidRDefault="00310F09" w:rsidP="00310F09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SLB</w:t>
      </w:r>
      <w:r>
        <w:rPr>
          <w:rStyle w:val="summary"/>
          <w:rFonts w:hint="eastAsia"/>
          <w:szCs w:val="21"/>
        </w:rPr>
        <w:t>虚拟服务器新增</w:t>
      </w:r>
      <w:r w:rsidR="00B3156B" w:rsidRPr="00B3156B">
        <w:rPr>
          <w:rStyle w:val="summary"/>
          <w:rFonts w:hint="eastAsia"/>
          <w:szCs w:val="21"/>
        </w:rPr>
        <w:t>协议类型</w:t>
      </w:r>
      <w:r w:rsidR="00B3156B" w:rsidRPr="00B3156B">
        <w:rPr>
          <w:rStyle w:val="summary"/>
          <w:rFonts w:hint="eastAsia"/>
          <w:szCs w:val="21"/>
        </w:rPr>
        <w:t>Smart-TCP</w:t>
      </w:r>
      <w:r>
        <w:rPr>
          <w:rStyle w:val="summary"/>
          <w:rFonts w:hint="eastAsia"/>
          <w:szCs w:val="21"/>
        </w:rPr>
        <w:t>，该类型</w:t>
      </w:r>
      <w:r>
        <w:rPr>
          <w:rStyle w:val="summary"/>
          <w:rFonts w:hint="eastAsia"/>
          <w:szCs w:val="21"/>
        </w:rPr>
        <w:t>VS</w:t>
      </w:r>
      <w:r w:rsidR="00B3156B" w:rsidRPr="00B3156B">
        <w:rPr>
          <w:rStyle w:val="summary"/>
          <w:rFonts w:hint="eastAsia"/>
          <w:szCs w:val="21"/>
        </w:rPr>
        <w:t>支持</w:t>
      </w:r>
      <w:r w:rsidR="00B3156B" w:rsidRPr="00B3156B">
        <w:rPr>
          <w:rStyle w:val="summary"/>
          <w:rFonts w:hint="eastAsia"/>
          <w:szCs w:val="21"/>
        </w:rPr>
        <w:t>TCP</w:t>
      </w:r>
      <w:r w:rsidR="00B3156B" w:rsidRPr="00B3156B">
        <w:rPr>
          <w:rStyle w:val="summary"/>
          <w:rFonts w:hint="eastAsia"/>
          <w:szCs w:val="21"/>
        </w:rPr>
        <w:t>应用</w:t>
      </w:r>
      <w:r w:rsidR="00B3156B" w:rsidRPr="00B3156B">
        <w:rPr>
          <w:rStyle w:val="summary"/>
          <w:rFonts w:hint="eastAsia"/>
          <w:szCs w:val="21"/>
        </w:rPr>
        <w:t>SSL</w:t>
      </w:r>
      <w:r>
        <w:rPr>
          <w:rStyle w:val="summary"/>
          <w:rFonts w:hint="eastAsia"/>
          <w:szCs w:val="21"/>
        </w:rPr>
        <w:t>卸载。而且还</w:t>
      </w:r>
      <w:r w:rsidR="00B3156B" w:rsidRPr="00310F09">
        <w:rPr>
          <w:rStyle w:val="summary"/>
          <w:rFonts w:hint="eastAsia"/>
          <w:szCs w:val="21"/>
        </w:rPr>
        <w:t>支持</w:t>
      </w:r>
      <w:r>
        <w:rPr>
          <w:rStyle w:val="summary"/>
          <w:rFonts w:hint="eastAsia"/>
          <w:szCs w:val="21"/>
        </w:rPr>
        <w:t>将</w:t>
      </w:r>
      <w:r w:rsidR="00B3156B" w:rsidRPr="00310F09">
        <w:rPr>
          <w:rStyle w:val="summary"/>
          <w:rFonts w:hint="eastAsia"/>
          <w:szCs w:val="21"/>
        </w:rPr>
        <w:t>客户端</w:t>
      </w:r>
      <w:r w:rsidR="00B3156B" w:rsidRPr="00310F09">
        <w:rPr>
          <w:rStyle w:val="summary"/>
          <w:rFonts w:hint="eastAsia"/>
          <w:szCs w:val="21"/>
        </w:rPr>
        <w:t>IP</w:t>
      </w:r>
      <w:r w:rsidR="00B3156B" w:rsidRPr="00310F09">
        <w:rPr>
          <w:rStyle w:val="summary"/>
          <w:rFonts w:hint="eastAsia"/>
          <w:szCs w:val="21"/>
        </w:rPr>
        <w:t>地址插入</w:t>
      </w:r>
      <w:r w:rsidR="00B3156B" w:rsidRPr="00310F09">
        <w:rPr>
          <w:rStyle w:val="summary"/>
          <w:rFonts w:hint="eastAsia"/>
          <w:szCs w:val="21"/>
        </w:rPr>
        <w:t>TCP payload</w:t>
      </w:r>
      <w:r w:rsidR="00B3156B" w:rsidRPr="00310F09">
        <w:rPr>
          <w:rStyle w:val="summary"/>
          <w:rFonts w:hint="eastAsia"/>
          <w:szCs w:val="21"/>
        </w:rPr>
        <w:t>中</w:t>
      </w:r>
      <w:r w:rsidR="00B3156B" w:rsidRPr="00310F09">
        <w:rPr>
          <w:rStyle w:val="summary"/>
          <w:rFonts w:hint="eastAsia"/>
          <w:szCs w:val="21"/>
        </w:rPr>
        <w:tab/>
      </w:r>
      <w:r w:rsidRPr="00310F09">
        <w:rPr>
          <w:rStyle w:val="summary"/>
          <w:rFonts w:hint="eastAsia"/>
          <w:szCs w:val="21"/>
        </w:rPr>
        <w:t>（基于</w:t>
      </w:r>
      <w:r w:rsidRPr="00310F09">
        <w:rPr>
          <w:rStyle w:val="summary"/>
          <w:rFonts w:hint="eastAsia"/>
          <w:szCs w:val="21"/>
        </w:rPr>
        <w:t>proxy protocol</w:t>
      </w:r>
      <w:r w:rsidRPr="00310F09">
        <w:rPr>
          <w:rStyle w:val="summary"/>
          <w:rFonts w:hint="eastAsia"/>
          <w:szCs w:val="21"/>
        </w:rPr>
        <w:t>协议规定）</w:t>
      </w:r>
      <w:r>
        <w:rPr>
          <w:rStyle w:val="summary"/>
          <w:rFonts w:hint="eastAsia"/>
          <w:szCs w:val="21"/>
        </w:rPr>
        <w:t>。</w:t>
      </w:r>
      <w:r w:rsidRPr="00310F09">
        <w:rPr>
          <w:rStyle w:val="summary"/>
          <w:rFonts w:hint="eastAsia"/>
          <w:szCs w:val="21"/>
        </w:rPr>
        <w:t>同时</w:t>
      </w:r>
      <w:proofErr w:type="spellStart"/>
      <w:r w:rsidRPr="00310F09">
        <w:rPr>
          <w:rStyle w:val="summary"/>
          <w:rFonts w:hint="eastAsia"/>
          <w:szCs w:val="21"/>
        </w:rPr>
        <w:t>SmartHttp</w:t>
      </w:r>
      <w:proofErr w:type="spellEnd"/>
      <w:r w:rsidRPr="00310F09">
        <w:rPr>
          <w:rStyle w:val="summary"/>
          <w:rFonts w:hint="eastAsia"/>
          <w:szCs w:val="21"/>
        </w:rPr>
        <w:t>类型</w:t>
      </w:r>
      <w:r w:rsidRPr="00310F09">
        <w:rPr>
          <w:rStyle w:val="summary"/>
          <w:rFonts w:hint="eastAsia"/>
          <w:szCs w:val="21"/>
        </w:rPr>
        <w:t>VS</w:t>
      </w:r>
      <w:r w:rsidRPr="00310F09">
        <w:rPr>
          <w:rStyle w:val="summary"/>
          <w:rFonts w:hint="eastAsia"/>
          <w:szCs w:val="21"/>
        </w:rPr>
        <w:t>可以通过</w:t>
      </w:r>
      <w:r w:rsidRPr="00310F09">
        <w:rPr>
          <w:rStyle w:val="summary"/>
          <w:rFonts w:hint="eastAsia"/>
          <w:szCs w:val="21"/>
        </w:rPr>
        <w:t>TCP  payload</w:t>
      </w:r>
      <w:r w:rsidRPr="00310F09">
        <w:rPr>
          <w:rStyle w:val="summary"/>
          <w:rFonts w:hint="eastAsia"/>
          <w:szCs w:val="21"/>
        </w:rPr>
        <w:t>获取客户端</w:t>
      </w:r>
      <w:r w:rsidRPr="00310F09">
        <w:rPr>
          <w:rStyle w:val="summary"/>
          <w:rFonts w:hint="eastAsia"/>
          <w:szCs w:val="21"/>
        </w:rPr>
        <w:t>IP</w:t>
      </w:r>
      <w:r w:rsidRPr="00310F09">
        <w:rPr>
          <w:rStyle w:val="summary"/>
          <w:rFonts w:hint="eastAsia"/>
          <w:szCs w:val="21"/>
        </w:rPr>
        <w:t>地址信息再插入</w:t>
      </w:r>
      <w:r w:rsidRPr="00310F09">
        <w:rPr>
          <w:rStyle w:val="summary"/>
          <w:rFonts w:hint="eastAsia"/>
          <w:szCs w:val="21"/>
        </w:rPr>
        <w:t>XFF</w:t>
      </w:r>
      <w:r w:rsidRPr="00310F09">
        <w:rPr>
          <w:rStyle w:val="summary"/>
          <w:rFonts w:hint="eastAsia"/>
          <w:szCs w:val="21"/>
        </w:rPr>
        <w:t>或自定义</w:t>
      </w:r>
      <w:r w:rsidRPr="00310F09">
        <w:rPr>
          <w:rStyle w:val="summary"/>
          <w:rFonts w:hint="eastAsia"/>
          <w:szCs w:val="21"/>
        </w:rPr>
        <w:t>header</w:t>
      </w:r>
      <w:r w:rsidRPr="00310F09">
        <w:rPr>
          <w:rStyle w:val="summary"/>
          <w:rFonts w:hint="eastAsia"/>
          <w:szCs w:val="21"/>
        </w:rPr>
        <w:t>中</w:t>
      </w:r>
      <w:r>
        <w:rPr>
          <w:rStyle w:val="summary"/>
          <w:rFonts w:hint="eastAsia"/>
          <w:szCs w:val="21"/>
        </w:rPr>
        <w:t>。</w:t>
      </w:r>
    </w:p>
    <w:p w14:paraId="37082F7F" w14:textId="45DD982C" w:rsidR="00B3156B" w:rsidRPr="00B3156B" w:rsidRDefault="00310F09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proofErr w:type="spellStart"/>
      <w:r>
        <w:rPr>
          <w:rStyle w:val="summary"/>
          <w:rFonts w:hint="eastAsia"/>
          <w:szCs w:val="21"/>
        </w:rPr>
        <w:t>FastHttp</w:t>
      </w:r>
      <w:proofErr w:type="spellEnd"/>
      <w:r>
        <w:rPr>
          <w:rStyle w:val="summary"/>
          <w:rFonts w:hint="eastAsia"/>
          <w:szCs w:val="21"/>
        </w:rPr>
        <w:t>和</w:t>
      </w:r>
      <w:r>
        <w:rPr>
          <w:rStyle w:val="summary"/>
          <w:rFonts w:hint="eastAsia"/>
          <w:szCs w:val="21"/>
        </w:rPr>
        <w:t>TCP</w:t>
      </w:r>
      <w:r>
        <w:rPr>
          <w:rStyle w:val="summary"/>
          <w:rFonts w:hint="eastAsia"/>
          <w:szCs w:val="21"/>
        </w:rPr>
        <w:t>协议类型的虚拟服务器支持将</w:t>
      </w:r>
      <w:r w:rsidR="00B3156B" w:rsidRPr="00B3156B">
        <w:rPr>
          <w:rStyle w:val="summary"/>
          <w:rFonts w:hint="eastAsia"/>
          <w:szCs w:val="21"/>
        </w:rPr>
        <w:t>客户端源地址插入</w:t>
      </w:r>
      <w:r w:rsidR="00B3156B" w:rsidRPr="00B3156B">
        <w:rPr>
          <w:rStyle w:val="summary"/>
          <w:rFonts w:hint="eastAsia"/>
          <w:szCs w:val="21"/>
        </w:rPr>
        <w:t>TCP Option</w:t>
      </w:r>
      <w:r w:rsidR="00B3156B" w:rsidRPr="00B3156B">
        <w:rPr>
          <w:rStyle w:val="summary"/>
          <w:rFonts w:hint="eastAsia"/>
          <w:szCs w:val="21"/>
        </w:rPr>
        <w:t>功能测</w:t>
      </w:r>
      <w:r>
        <w:rPr>
          <w:rStyle w:val="summary"/>
          <w:rFonts w:hint="eastAsia"/>
          <w:szCs w:val="21"/>
        </w:rPr>
        <w:t>；</w:t>
      </w:r>
    </w:p>
    <w:p w14:paraId="5012E996" w14:textId="76F956D4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根据真实服务器故障状态，主动</w:t>
      </w:r>
      <w:r w:rsidRPr="00B3156B">
        <w:rPr>
          <w:rStyle w:val="summary"/>
          <w:rFonts w:hint="eastAsia"/>
          <w:szCs w:val="21"/>
        </w:rPr>
        <w:t>reset</w:t>
      </w:r>
      <w:r w:rsidRPr="00B3156B">
        <w:rPr>
          <w:rStyle w:val="summary"/>
          <w:rFonts w:hint="eastAsia"/>
          <w:szCs w:val="21"/>
        </w:rPr>
        <w:t>客户端连接功能</w:t>
      </w:r>
      <w:r w:rsidR="00310F09">
        <w:rPr>
          <w:rStyle w:val="summary"/>
          <w:rFonts w:hint="eastAsia"/>
          <w:szCs w:val="21"/>
        </w:rPr>
        <w:t>；</w:t>
      </w:r>
    </w:p>
    <w:p w14:paraId="00980027" w14:textId="42F2C842" w:rsidR="00B3156B" w:rsidRPr="00310F09" w:rsidRDefault="00B3156B" w:rsidP="003823D5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310F09">
        <w:rPr>
          <w:rStyle w:val="summary"/>
          <w:rFonts w:hint="eastAsia"/>
          <w:szCs w:val="21"/>
        </w:rPr>
        <w:t>SSL</w:t>
      </w:r>
      <w:r w:rsidRPr="00310F09">
        <w:rPr>
          <w:rStyle w:val="summary"/>
          <w:rFonts w:hint="eastAsia"/>
          <w:szCs w:val="21"/>
        </w:rPr>
        <w:t>卸载功能增强</w:t>
      </w:r>
      <w:r w:rsidR="00310F09" w:rsidRPr="00310F09">
        <w:rPr>
          <w:rStyle w:val="summary"/>
          <w:rFonts w:hint="eastAsia"/>
          <w:szCs w:val="21"/>
        </w:rPr>
        <w:t>，</w:t>
      </w:r>
      <w:r w:rsidR="00310F09" w:rsidRPr="00310F09">
        <w:rPr>
          <w:rStyle w:val="summary"/>
          <w:rFonts w:hint="eastAsia"/>
          <w:szCs w:val="21"/>
        </w:rPr>
        <w:t>支持</w:t>
      </w:r>
      <w:r w:rsidR="00310F09" w:rsidRPr="00310F09">
        <w:rPr>
          <w:rStyle w:val="summary"/>
          <w:rFonts w:hint="eastAsia"/>
          <w:szCs w:val="21"/>
        </w:rPr>
        <w:t>TLSv1.3</w:t>
      </w:r>
      <w:r w:rsidR="00310F09" w:rsidRPr="00310F09">
        <w:rPr>
          <w:rStyle w:val="summary"/>
          <w:rFonts w:hint="eastAsia"/>
          <w:szCs w:val="21"/>
        </w:rPr>
        <w:t>协议，支持</w:t>
      </w:r>
      <w:r w:rsidR="00310F09" w:rsidRPr="00310F09">
        <w:rPr>
          <w:rStyle w:val="summary"/>
          <w:rFonts w:hint="eastAsia"/>
          <w:szCs w:val="21"/>
        </w:rPr>
        <w:t>非强制客户端证书认证</w:t>
      </w:r>
      <w:r w:rsidR="00310F09" w:rsidRPr="00310F09">
        <w:rPr>
          <w:rStyle w:val="summary"/>
          <w:rFonts w:hint="eastAsia"/>
          <w:szCs w:val="21"/>
        </w:rPr>
        <w:t>，支持</w:t>
      </w:r>
      <w:r w:rsidR="00310F09" w:rsidRPr="00310F09">
        <w:rPr>
          <w:rStyle w:val="summary"/>
          <w:rFonts w:hint="eastAsia"/>
          <w:szCs w:val="21"/>
        </w:rPr>
        <w:t>客户端认证失败返回定制页面</w:t>
      </w:r>
      <w:r w:rsidR="00310F09">
        <w:rPr>
          <w:rStyle w:val="summary"/>
          <w:rFonts w:hint="eastAsia"/>
          <w:szCs w:val="21"/>
        </w:rPr>
        <w:t>；</w:t>
      </w:r>
    </w:p>
    <w:p w14:paraId="624A97C8" w14:textId="64C70E9C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LLDP</w:t>
      </w:r>
      <w:r w:rsidRPr="00B3156B">
        <w:rPr>
          <w:rStyle w:val="summary"/>
          <w:rFonts w:hint="eastAsia"/>
          <w:szCs w:val="21"/>
        </w:rPr>
        <w:t>网络邻居发现功能</w:t>
      </w:r>
      <w:r w:rsidR="00310F09">
        <w:rPr>
          <w:rStyle w:val="summary"/>
          <w:rFonts w:hint="eastAsia"/>
          <w:szCs w:val="21"/>
        </w:rPr>
        <w:t>；（注：</w:t>
      </w:r>
      <w:r w:rsidR="00310F09">
        <w:rPr>
          <w:rStyle w:val="summary"/>
          <w:rFonts w:hint="eastAsia"/>
          <w:szCs w:val="21"/>
        </w:rPr>
        <w:t>LLDP</w:t>
      </w:r>
      <w:r w:rsidR="00310F09">
        <w:rPr>
          <w:rStyle w:val="summary"/>
          <w:rFonts w:hint="eastAsia"/>
          <w:szCs w:val="21"/>
        </w:rPr>
        <w:t>协议信息暂时不支持聚合端口</w:t>
      </w:r>
      <w:r w:rsidR="00310F09">
        <w:rPr>
          <w:rStyle w:val="summary"/>
          <w:rFonts w:hint="eastAsia"/>
          <w:szCs w:val="21"/>
        </w:rPr>
        <w:t>Bond</w:t>
      </w:r>
      <w:r w:rsidR="00310F09">
        <w:rPr>
          <w:rStyle w:val="summary"/>
          <w:rFonts w:hint="eastAsia"/>
          <w:szCs w:val="21"/>
        </w:rPr>
        <w:t>。</w:t>
      </w:r>
      <w:r w:rsidR="00310F09">
        <w:rPr>
          <w:rStyle w:val="summary"/>
          <w:rFonts w:hint="eastAsia"/>
          <w:szCs w:val="21"/>
        </w:rPr>
        <w:t>计划在后续</w:t>
      </w:r>
      <w:r w:rsidR="00310F09">
        <w:rPr>
          <w:rStyle w:val="summary"/>
          <w:rFonts w:hint="eastAsia"/>
          <w:szCs w:val="21"/>
        </w:rPr>
        <w:t>v15.1.3.1</w:t>
      </w:r>
      <w:r w:rsidR="00310F09">
        <w:rPr>
          <w:rStyle w:val="summary"/>
          <w:rFonts w:hint="eastAsia"/>
          <w:szCs w:val="21"/>
        </w:rPr>
        <w:t>版本</w:t>
      </w:r>
      <w:r w:rsidR="00310F09">
        <w:rPr>
          <w:rStyle w:val="summary"/>
          <w:rFonts w:hint="eastAsia"/>
          <w:szCs w:val="21"/>
        </w:rPr>
        <w:t>支持）</w:t>
      </w:r>
    </w:p>
    <w:p w14:paraId="62ADB5A9" w14:textId="64F0EA7D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lastRenderedPageBreak/>
        <w:t>证书吊销列表支持</w:t>
      </w:r>
      <w:r w:rsidRPr="00B3156B">
        <w:rPr>
          <w:rStyle w:val="summary"/>
          <w:rFonts w:hint="eastAsia"/>
          <w:szCs w:val="21"/>
        </w:rPr>
        <w:t>FTP/LDAP</w:t>
      </w:r>
      <w:r w:rsidRPr="00B3156B">
        <w:rPr>
          <w:rStyle w:val="summary"/>
          <w:rFonts w:hint="eastAsia"/>
          <w:szCs w:val="21"/>
        </w:rPr>
        <w:t>等方式同步功能</w:t>
      </w:r>
      <w:r w:rsidR="00310F09">
        <w:rPr>
          <w:rStyle w:val="summary"/>
          <w:rFonts w:hint="eastAsia"/>
          <w:szCs w:val="21"/>
        </w:rPr>
        <w:t>；</w:t>
      </w:r>
    </w:p>
    <w:p w14:paraId="3D1F102D" w14:textId="69D329A1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自签名证书或证书请求文件支持加密</w:t>
      </w:r>
      <w:r w:rsidRPr="00B3156B">
        <w:rPr>
          <w:rStyle w:val="summary"/>
          <w:rFonts w:hint="eastAsia"/>
          <w:szCs w:val="21"/>
        </w:rPr>
        <w:t>/</w:t>
      </w:r>
      <w:r w:rsidRPr="00B3156B">
        <w:rPr>
          <w:rStyle w:val="summary"/>
          <w:rFonts w:hint="eastAsia"/>
          <w:szCs w:val="21"/>
        </w:rPr>
        <w:t>签名算法选择功能</w:t>
      </w:r>
      <w:r w:rsidR="00310F09">
        <w:rPr>
          <w:rStyle w:val="summary"/>
          <w:rFonts w:hint="eastAsia"/>
          <w:szCs w:val="21"/>
        </w:rPr>
        <w:t>；</w:t>
      </w:r>
    </w:p>
    <w:p w14:paraId="6BBC6AE2" w14:textId="5E7C8B89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四层</w:t>
      </w:r>
      <w:r w:rsidRPr="00B3156B">
        <w:rPr>
          <w:rStyle w:val="summary"/>
          <w:rFonts w:hint="eastAsia"/>
          <w:szCs w:val="21"/>
        </w:rPr>
        <w:t>SLB</w:t>
      </w:r>
      <w:r w:rsidRPr="00B3156B">
        <w:rPr>
          <w:rStyle w:val="summary"/>
          <w:rFonts w:hint="eastAsia"/>
          <w:szCs w:val="21"/>
        </w:rPr>
        <w:t>会话连接表支持删除指定会话记录</w:t>
      </w:r>
      <w:r w:rsidR="00310F09">
        <w:rPr>
          <w:rStyle w:val="summary"/>
          <w:rFonts w:hint="eastAsia"/>
          <w:szCs w:val="21"/>
        </w:rPr>
        <w:t>；</w:t>
      </w:r>
    </w:p>
    <w:p w14:paraId="365D4674" w14:textId="257A8F2B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应用</w:t>
      </w:r>
      <w:proofErr w:type="gramStart"/>
      <w:r w:rsidRPr="00B3156B">
        <w:rPr>
          <w:rStyle w:val="summary"/>
          <w:rFonts w:hint="eastAsia"/>
          <w:szCs w:val="21"/>
        </w:rPr>
        <w:t>池成员</w:t>
      </w:r>
      <w:proofErr w:type="gramEnd"/>
      <w:r w:rsidRPr="00B3156B">
        <w:rPr>
          <w:rStyle w:val="summary"/>
          <w:rFonts w:hint="eastAsia"/>
          <w:szCs w:val="21"/>
        </w:rPr>
        <w:t>支持域名设置方式</w:t>
      </w:r>
      <w:r w:rsidR="00310F09">
        <w:rPr>
          <w:rStyle w:val="summary"/>
          <w:rFonts w:hint="eastAsia"/>
          <w:szCs w:val="21"/>
        </w:rPr>
        <w:t>；</w:t>
      </w:r>
    </w:p>
    <w:p w14:paraId="3364AEC7" w14:textId="68EBB1AC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proofErr w:type="spellStart"/>
      <w:r w:rsidRPr="00B3156B">
        <w:rPr>
          <w:rStyle w:val="summary"/>
          <w:rFonts w:hint="eastAsia"/>
          <w:szCs w:val="21"/>
        </w:rPr>
        <w:t>SmartHttp</w:t>
      </w:r>
      <w:proofErr w:type="spellEnd"/>
      <w:r w:rsidRPr="00B3156B">
        <w:rPr>
          <w:rStyle w:val="summary"/>
          <w:rFonts w:hint="eastAsia"/>
          <w:szCs w:val="21"/>
        </w:rPr>
        <w:t>类型</w:t>
      </w:r>
      <w:r w:rsidRPr="00B3156B">
        <w:rPr>
          <w:rStyle w:val="summary"/>
          <w:rFonts w:hint="eastAsia"/>
          <w:szCs w:val="21"/>
        </w:rPr>
        <w:t>VS</w:t>
      </w:r>
      <w:r w:rsidRPr="00B3156B">
        <w:rPr>
          <w:rStyle w:val="summary"/>
          <w:rFonts w:hint="eastAsia"/>
          <w:szCs w:val="21"/>
        </w:rPr>
        <w:t>支持</w:t>
      </w:r>
      <w:r w:rsidRPr="00B3156B">
        <w:rPr>
          <w:rStyle w:val="summary"/>
          <w:rFonts w:hint="eastAsia"/>
          <w:szCs w:val="21"/>
        </w:rPr>
        <w:t>SNAT</w:t>
      </w:r>
      <w:r w:rsidRPr="00B3156B">
        <w:rPr>
          <w:rStyle w:val="summary"/>
          <w:rFonts w:hint="eastAsia"/>
          <w:szCs w:val="21"/>
        </w:rPr>
        <w:t>地址池设置</w:t>
      </w:r>
      <w:r w:rsidR="00310F09">
        <w:rPr>
          <w:rStyle w:val="summary"/>
          <w:rFonts w:hint="eastAsia"/>
          <w:szCs w:val="21"/>
        </w:rPr>
        <w:t>；（注：</w:t>
      </w:r>
      <w:proofErr w:type="spellStart"/>
      <w:r w:rsidR="00310F09" w:rsidRPr="00310F09">
        <w:rPr>
          <w:rStyle w:val="summary"/>
          <w:rFonts w:hint="eastAsia"/>
          <w:szCs w:val="21"/>
        </w:rPr>
        <w:t>SmartHttp</w:t>
      </w:r>
      <w:proofErr w:type="spellEnd"/>
      <w:r w:rsidR="00310F09" w:rsidRPr="00310F09">
        <w:rPr>
          <w:rStyle w:val="summary"/>
          <w:rFonts w:hint="eastAsia"/>
          <w:szCs w:val="21"/>
        </w:rPr>
        <w:t>的</w:t>
      </w:r>
      <w:r w:rsidR="00310F09" w:rsidRPr="00310F09">
        <w:rPr>
          <w:rStyle w:val="summary"/>
          <w:rFonts w:hint="eastAsia"/>
          <w:szCs w:val="21"/>
        </w:rPr>
        <w:t>SNAT</w:t>
      </w:r>
      <w:r w:rsidR="00310F09" w:rsidRPr="00310F09">
        <w:rPr>
          <w:rStyle w:val="summary"/>
          <w:rFonts w:hint="eastAsia"/>
          <w:szCs w:val="21"/>
        </w:rPr>
        <w:t>地址</w:t>
      </w:r>
      <w:proofErr w:type="gramStart"/>
      <w:r w:rsidR="00310F09" w:rsidRPr="00310F09">
        <w:rPr>
          <w:rStyle w:val="summary"/>
          <w:rFonts w:hint="eastAsia"/>
          <w:szCs w:val="21"/>
        </w:rPr>
        <w:t>池就是</w:t>
      </w:r>
      <w:proofErr w:type="gramEnd"/>
      <w:r w:rsidR="00310F09" w:rsidRPr="00310F09">
        <w:rPr>
          <w:rStyle w:val="summary"/>
          <w:rFonts w:hint="eastAsia"/>
          <w:szCs w:val="21"/>
        </w:rPr>
        <w:t>按</w:t>
      </w:r>
      <w:r w:rsidR="00310F09" w:rsidRPr="00310F09">
        <w:rPr>
          <w:rStyle w:val="summary"/>
          <w:rFonts w:hint="eastAsia"/>
          <w:szCs w:val="21"/>
        </w:rPr>
        <w:t>IP</w:t>
      </w:r>
      <w:r w:rsidR="00310F09" w:rsidRPr="00310F09">
        <w:rPr>
          <w:rStyle w:val="summary"/>
          <w:rFonts w:hint="eastAsia"/>
          <w:szCs w:val="21"/>
        </w:rPr>
        <w:t>轮询的方式分配，实际上不支持</w:t>
      </w:r>
      <w:r w:rsidR="00310F09" w:rsidRPr="00310F09">
        <w:rPr>
          <w:rStyle w:val="summary"/>
          <w:rFonts w:hint="eastAsia"/>
          <w:szCs w:val="21"/>
        </w:rPr>
        <w:t>SNAT</w:t>
      </w:r>
      <w:r w:rsidR="00310F09" w:rsidRPr="00310F09">
        <w:rPr>
          <w:rStyle w:val="summary"/>
          <w:rFonts w:hint="eastAsia"/>
          <w:szCs w:val="21"/>
        </w:rPr>
        <w:t>池中</w:t>
      </w:r>
      <w:r w:rsidR="00581C4A">
        <w:rPr>
          <w:rStyle w:val="summary"/>
          <w:rFonts w:hint="eastAsia"/>
          <w:szCs w:val="21"/>
        </w:rPr>
        <w:t>其它分配</w:t>
      </w:r>
      <w:r w:rsidR="00310F09" w:rsidRPr="00310F09">
        <w:rPr>
          <w:rStyle w:val="summary"/>
          <w:rFonts w:hint="eastAsia"/>
          <w:szCs w:val="21"/>
        </w:rPr>
        <w:t>算法</w:t>
      </w:r>
      <w:r w:rsidR="00581C4A">
        <w:rPr>
          <w:rStyle w:val="summary"/>
          <w:rFonts w:hint="eastAsia"/>
          <w:szCs w:val="21"/>
        </w:rPr>
        <w:t>）</w:t>
      </w:r>
    </w:p>
    <w:p w14:paraId="3891CB94" w14:textId="3EAC66D9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虚拟服务器支持添加中文描述</w:t>
      </w:r>
      <w:r w:rsidR="00581C4A">
        <w:rPr>
          <w:rStyle w:val="summary"/>
          <w:rFonts w:hint="eastAsia"/>
          <w:szCs w:val="21"/>
        </w:rPr>
        <w:t>；</w:t>
      </w:r>
    </w:p>
    <w:p w14:paraId="4C3BCAF3" w14:textId="022DE7B8" w:rsidR="00B3156B" w:rsidRPr="00B3156B" w:rsidRDefault="00581C4A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增加</w:t>
      </w:r>
      <w:r w:rsidR="00B3156B" w:rsidRPr="00B3156B">
        <w:rPr>
          <w:rStyle w:val="summary"/>
          <w:rFonts w:hint="eastAsia"/>
          <w:szCs w:val="21"/>
        </w:rPr>
        <w:t>电源故障告警日志</w:t>
      </w:r>
      <w:r>
        <w:rPr>
          <w:rStyle w:val="summary"/>
          <w:rFonts w:hint="eastAsia"/>
          <w:szCs w:val="21"/>
        </w:rPr>
        <w:t>；</w:t>
      </w:r>
    </w:p>
    <w:p w14:paraId="2CE5B27B" w14:textId="660184F8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仪表盘增加系统温度、</w:t>
      </w:r>
      <w:r w:rsidRPr="00B3156B">
        <w:rPr>
          <w:rStyle w:val="summary"/>
          <w:rFonts w:hint="eastAsia"/>
          <w:szCs w:val="21"/>
        </w:rPr>
        <w:t>CPU</w:t>
      </w:r>
      <w:r w:rsidRPr="00B3156B">
        <w:rPr>
          <w:rStyle w:val="summary"/>
          <w:rFonts w:hint="eastAsia"/>
          <w:szCs w:val="21"/>
        </w:rPr>
        <w:t>温度、硬盘温度、</w:t>
      </w:r>
      <w:r w:rsidRPr="00B3156B">
        <w:rPr>
          <w:rStyle w:val="summary"/>
          <w:rFonts w:hint="eastAsia"/>
          <w:szCs w:val="21"/>
        </w:rPr>
        <w:t>CPU</w:t>
      </w:r>
      <w:r w:rsidRPr="00B3156B">
        <w:rPr>
          <w:rStyle w:val="summary"/>
          <w:rFonts w:hint="eastAsia"/>
          <w:szCs w:val="21"/>
        </w:rPr>
        <w:t>风扇转速、机箱风扇转速等运行信息</w:t>
      </w:r>
      <w:r w:rsidR="00581C4A">
        <w:rPr>
          <w:rStyle w:val="summary"/>
          <w:rFonts w:hint="eastAsia"/>
          <w:szCs w:val="21"/>
        </w:rPr>
        <w:t>；</w:t>
      </w:r>
    </w:p>
    <w:p w14:paraId="02FCE93C" w14:textId="1E662FFA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设备提供软、硬件故障检测功能，并出具报告</w:t>
      </w:r>
      <w:r w:rsidR="00581C4A">
        <w:rPr>
          <w:rStyle w:val="summary"/>
          <w:rFonts w:hint="eastAsia"/>
          <w:szCs w:val="21"/>
        </w:rPr>
        <w:t>；</w:t>
      </w:r>
    </w:p>
    <w:p w14:paraId="3B8C6063" w14:textId="329E03B5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脚本健康检查可通过</w:t>
      </w:r>
      <w:r w:rsidRPr="00B3156B">
        <w:rPr>
          <w:rStyle w:val="summary"/>
          <w:rFonts w:hint="eastAsia"/>
          <w:szCs w:val="21"/>
        </w:rPr>
        <w:t>Web</w:t>
      </w:r>
      <w:r w:rsidRPr="00B3156B">
        <w:rPr>
          <w:rStyle w:val="summary"/>
          <w:rFonts w:hint="eastAsia"/>
          <w:szCs w:val="21"/>
        </w:rPr>
        <w:t>界面查看和修改脚本</w:t>
      </w:r>
      <w:r w:rsidRPr="00B3156B">
        <w:rPr>
          <w:rStyle w:val="summary"/>
          <w:rFonts w:hint="eastAsia"/>
          <w:szCs w:val="21"/>
        </w:rPr>
        <w:tab/>
      </w:r>
      <w:r w:rsidR="00581C4A">
        <w:rPr>
          <w:rStyle w:val="summary"/>
          <w:rFonts w:hint="eastAsia"/>
          <w:szCs w:val="21"/>
        </w:rPr>
        <w:t>；</w:t>
      </w:r>
    </w:p>
    <w:p w14:paraId="135A9BA6" w14:textId="6BC43270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脚本健康检查</w:t>
      </w:r>
      <w:r w:rsidRPr="00B3156B">
        <w:rPr>
          <w:rStyle w:val="summary"/>
          <w:rFonts w:hint="eastAsia"/>
          <w:szCs w:val="21"/>
        </w:rPr>
        <w:t>-</w:t>
      </w:r>
      <w:proofErr w:type="gramStart"/>
      <w:r w:rsidRPr="00B3156B">
        <w:rPr>
          <w:rStyle w:val="summary"/>
          <w:rFonts w:hint="eastAsia"/>
          <w:szCs w:val="21"/>
        </w:rPr>
        <w:t>支持国密</w:t>
      </w:r>
      <w:proofErr w:type="gramEnd"/>
      <w:r w:rsidRPr="00B3156B">
        <w:rPr>
          <w:rStyle w:val="summary"/>
          <w:rFonts w:hint="eastAsia"/>
          <w:szCs w:val="21"/>
        </w:rPr>
        <w:t>HTTPS</w:t>
      </w:r>
      <w:r w:rsidRPr="00B3156B">
        <w:rPr>
          <w:rStyle w:val="summary"/>
          <w:rFonts w:hint="eastAsia"/>
          <w:szCs w:val="21"/>
        </w:rPr>
        <w:t>检查</w:t>
      </w:r>
      <w:r w:rsidR="00581C4A">
        <w:rPr>
          <w:rStyle w:val="summary"/>
          <w:rFonts w:hint="eastAsia"/>
          <w:szCs w:val="21"/>
        </w:rPr>
        <w:t>；</w:t>
      </w:r>
    </w:p>
    <w:p w14:paraId="1611E615" w14:textId="57888A5B" w:rsidR="00B3156B" w:rsidRPr="00B3156B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 w:rsidRPr="00B3156B">
        <w:rPr>
          <w:rStyle w:val="summary"/>
          <w:rFonts w:hint="eastAsia"/>
          <w:szCs w:val="21"/>
        </w:rPr>
        <w:t>脚本健康检查</w:t>
      </w:r>
      <w:r w:rsidRPr="00B3156B">
        <w:rPr>
          <w:rStyle w:val="summary"/>
          <w:rFonts w:hint="eastAsia"/>
          <w:szCs w:val="21"/>
        </w:rPr>
        <w:t>-</w:t>
      </w:r>
      <w:r w:rsidRPr="00B3156B">
        <w:rPr>
          <w:rStyle w:val="summary"/>
          <w:rFonts w:hint="eastAsia"/>
          <w:szCs w:val="21"/>
        </w:rPr>
        <w:t>支持指定</w:t>
      </w:r>
      <w:r w:rsidRPr="00B3156B">
        <w:rPr>
          <w:rStyle w:val="summary"/>
          <w:rFonts w:hint="eastAsia"/>
          <w:szCs w:val="21"/>
        </w:rPr>
        <w:t>TLS</w:t>
      </w:r>
      <w:r w:rsidRPr="00B3156B">
        <w:rPr>
          <w:rStyle w:val="summary"/>
          <w:rFonts w:hint="eastAsia"/>
          <w:szCs w:val="21"/>
        </w:rPr>
        <w:t>版本</w:t>
      </w:r>
      <w:r w:rsidR="00581C4A">
        <w:rPr>
          <w:rStyle w:val="summary"/>
          <w:rFonts w:hint="eastAsia"/>
          <w:szCs w:val="21"/>
        </w:rPr>
        <w:t>；</w:t>
      </w:r>
    </w:p>
    <w:p w14:paraId="189946C6" w14:textId="6465E005" w:rsidR="003B4B49" w:rsidRDefault="00B3156B" w:rsidP="00B3156B">
      <w:pPr>
        <w:pStyle w:val="a8"/>
        <w:numPr>
          <w:ilvl w:val="0"/>
          <w:numId w:val="18"/>
        </w:numPr>
        <w:ind w:firstLineChars="0"/>
        <w:rPr>
          <w:rStyle w:val="summary"/>
          <w:szCs w:val="21"/>
        </w:rPr>
      </w:pPr>
      <w:r w:rsidRPr="00B3156B">
        <w:rPr>
          <w:rStyle w:val="summary"/>
          <w:rFonts w:hint="eastAsia"/>
          <w:szCs w:val="21"/>
        </w:rPr>
        <w:t>脚本健康检查</w:t>
      </w:r>
      <w:r w:rsidRPr="00B3156B">
        <w:rPr>
          <w:rStyle w:val="summary"/>
          <w:rFonts w:hint="eastAsia"/>
          <w:szCs w:val="21"/>
        </w:rPr>
        <w:t>-TCP</w:t>
      </w:r>
      <w:r w:rsidRPr="00B3156B">
        <w:rPr>
          <w:rStyle w:val="summary"/>
          <w:rFonts w:hint="eastAsia"/>
          <w:szCs w:val="21"/>
        </w:rPr>
        <w:t>半连接检查</w:t>
      </w:r>
      <w:r w:rsidR="00581C4A">
        <w:rPr>
          <w:rStyle w:val="summary"/>
          <w:rFonts w:hint="eastAsia"/>
          <w:szCs w:val="21"/>
        </w:rPr>
        <w:t>；</w:t>
      </w:r>
    </w:p>
    <w:p w14:paraId="3350178E" w14:textId="7D46F073" w:rsidR="00581C4A" w:rsidRDefault="00581C4A" w:rsidP="00581C4A">
      <w:pPr>
        <w:pStyle w:val="a8"/>
        <w:ind w:left="360" w:firstLineChars="0" w:firstLine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（注：后续版本健康检查功能</w:t>
      </w:r>
      <w:r w:rsidRPr="00581C4A">
        <w:rPr>
          <w:rStyle w:val="summary"/>
          <w:rFonts w:hint="eastAsia"/>
          <w:szCs w:val="21"/>
        </w:rPr>
        <w:t>会将通用性较强的脚本健康检查方法改造成界面配置方式，更方便操作</w:t>
      </w:r>
      <w:r>
        <w:rPr>
          <w:rStyle w:val="summary"/>
          <w:rFonts w:hint="eastAsia"/>
          <w:szCs w:val="21"/>
        </w:rPr>
        <w:t>）</w:t>
      </w:r>
    </w:p>
    <w:p w14:paraId="21A203CB" w14:textId="77777777" w:rsidR="00FC6CD9" w:rsidRPr="00B3156B" w:rsidRDefault="00FC6CD9" w:rsidP="00FC6CD9">
      <w:pPr>
        <w:pStyle w:val="a8"/>
        <w:numPr>
          <w:ilvl w:val="0"/>
          <w:numId w:val="18"/>
        </w:numPr>
        <w:ind w:firstLineChars="0"/>
        <w:rPr>
          <w:rStyle w:val="summary"/>
          <w:rFonts w:hint="eastAsia"/>
          <w:szCs w:val="21"/>
        </w:rPr>
      </w:pPr>
      <w:r>
        <w:rPr>
          <w:rStyle w:val="summary"/>
          <w:rFonts w:hint="eastAsia"/>
          <w:szCs w:val="21"/>
        </w:rPr>
        <w:t>标准</w:t>
      </w:r>
      <w:r w:rsidRPr="00B3156B">
        <w:rPr>
          <w:rStyle w:val="summary"/>
          <w:rFonts w:hint="eastAsia"/>
          <w:szCs w:val="21"/>
        </w:rPr>
        <w:t>DNS</w:t>
      </w:r>
      <w:r>
        <w:rPr>
          <w:rStyle w:val="summary"/>
          <w:rFonts w:hint="eastAsia"/>
          <w:szCs w:val="21"/>
        </w:rPr>
        <w:t>增加</w:t>
      </w:r>
      <w:r w:rsidRPr="00B3156B">
        <w:rPr>
          <w:rStyle w:val="summary"/>
          <w:rFonts w:hint="eastAsia"/>
          <w:szCs w:val="21"/>
        </w:rPr>
        <w:t>DNAME</w:t>
      </w:r>
      <w:r>
        <w:rPr>
          <w:rStyle w:val="summary"/>
          <w:rFonts w:hint="eastAsia"/>
          <w:szCs w:val="21"/>
        </w:rPr>
        <w:t>/HINFO</w:t>
      </w:r>
      <w:r>
        <w:rPr>
          <w:rStyle w:val="summary"/>
          <w:rFonts w:hint="eastAsia"/>
          <w:szCs w:val="21"/>
        </w:rPr>
        <w:t>记录类型；</w:t>
      </w:r>
    </w:p>
    <w:p w14:paraId="5F785251" w14:textId="77777777" w:rsidR="00FC6CD9" w:rsidRDefault="00FC6CD9" w:rsidP="00FC6CD9">
      <w:pPr>
        <w:pStyle w:val="a8"/>
        <w:numPr>
          <w:ilvl w:val="0"/>
          <w:numId w:val="18"/>
        </w:numPr>
        <w:ind w:firstLineChars="0"/>
        <w:rPr>
          <w:rStyle w:val="summary"/>
          <w:szCs w:val="21"/>
        </w:rPr>
      </w:pPr>
      <w:r w:rsidRPr="00B3156B">
        <w:rPr>
          <w:rStyle w:val="summary"/>
          <w:rFonts w:hint="eastAsia"/>
          <w:szCs w:val="21"/>
        </w:rPr>
        <w:t>GSLB</w:t>
      </w:r>
      <w:r w:rsidRPr="00B3156B">
        <w:rPr>
          <w:rStyle w:val="summary"/>
          <w:rFonts w:hint="eastAsia"/>
          <w:szCs w:val="21"/>
        </w:rPr>
        <w:t>支持通过</w:t>
      </w:r>
      <w:r w:rsidRPr="00B3156B">
        <w:rPr>
          <w:rStyle w:val="summary"/>
          <w:rFonts w:hint="eastAsia"/>
          <w:szCs w:val="21"/>
        </w:rPr>
        <w:t>EDNS</w:t>
      </w:r>
      <w:r w:rsidRPr="00B3156B">
        <w:rPr>
          <w:rStyle w:val="summary"/>
          <w:rFonts w:hint="eastAsia"/>
          <w:szCs w:val="21"/>
        </w:rPr>
        <w:t>参数获取客户端</w:t>
      </w:r>
      <w:r w:rsidRPr="00B3156B">
        <w:rPr>
          <w:rStyle w:val="summary"/>
          <w:rFonts w:hint="eastAsia"/>
          <w:szCs w:val="21"/>
        </w:rPr>
        <w:t>IP</w:t>
      </w:r>
      <w:r w:rsidRPr="00B3156B">
        <w:rPr>
          <w:rStyle w:val="summary"/>
          <w:rFonts w:hint="eastAsia"/>
          <w:szCs w:val="21"/>
        </w:rPr>
        <w:t>作为地理定位；</w:t>
      </w:r>
    </w:p>
    <w:p w14:paraId="34D67061" w14:textId="25FAE9E2" w:rsidR="00FC6CD9" w:rsidRPr="002C1CA4" w:rsidRDefault="00FC6CD9" w:rsidP="00FC6CD9">
      <w:pPr>
        <w:pStyle w:val="a8"/>
        <w:numPr>
          <w:ilvl w:val="0"/>
          <w:numId w:val="18"/>
        </w:numPr>
        <w:ind w:firstLineChars="0"/>
        <w:rPr>
          <w:szCs w:val="21"/>
        </w:rPr>
      </w:pPr>
      <w:r w:rsidRPr="00B3156B">
        <w:rPr>
          <w:rStyle w:val="summary"/>
          <w:rFonts w:hint="eastAsia"/>
          <w:szCs w:val="21"/>
        </w:rPr>
        <w:t>GSLB</w:t>
      </w:r>
      <w:r w:rsidRPr="00B3156B">
        <w:rPr>
          <w:rStyle w:val="summary"/>
          <w:rFonts w:hint="eastAsia"/>
          <w:szCs w:val="21"/>
        </w:rPr>
        <w:t>类型健康检查功能完善，通过</w:t>
      </w:r>
      <w:r w:rsidRPr="00B3156B">
        <w:rPr>
          <w:rStyle w:val="summary"/>
          <w:rFonts w:hint="eastAsia"/>
          <w:szCs w:val="21"/>
        </w:rPr>
        <w:t>Agent</w:t>
      </w:r>
      <w:r w:rsidRPr="00B3156B">
        <w:rPr>
          <w:rStyle w:val="summary"/>
          <w:rFonts w:hint="eastAsia"/>
          <w:szCs w:val="21"/>
        </w:rPr>
        <w:t>获取远端设备</w:t>
      </w:r>
      <w:r w:rsidRPr="00B3156B">
        <w:rPr>
          <w:rStyle w:val="summary"/>
          <w:rFonts w:hint="eastAsia"/>
          <w:szCs w:val="21"/>
        </w:rPr>
        <w:t>SLB</w:t>
      </w:r>
      <w:r w:rsidRPr="00B3156B">
        <w:rPr>
          <w:rStyle w:val="summary"/>
          <w:rFonts w:hint="eastAsia"/>
          <w:szCs w:val="21"/>
        </w:rPr>
        <w:t>虚拟服务器运行状态；</w:t>
      </w:r>
    </w:p>
    <w:p w14:paraId="5001D581" w14:textId="5539504A" w:rsidR="00BF7D7B" w:rsidRDefault="00BF7D7B" w:rsidP="00C925C9">
      <w:pPr>
        <w:pStyle w:val="1"/>
      </w:pPr>
      <w:bookmarkStart w:id="6" w:name="_Toc358903018"/>
      <w:r>
        <w:rPr>
          <w:rFonts w:hint="eastAsia"/>
          <w:lang w:eastAsia="zh-CN"/>
        </w:rPr>
        <w:t>重要功能遗留问题</w:t>
      </w:r>
    </w:p>
    <w:p w14:paraId="716891F3" w14:textId="77777777" w:rsidR="00BF7D7B" w:rsidRDefault="00BF7D7B" w:rsidP="00BF7D7B">
      <w:pPr>
        <w:pStyle w:val="a8"/>
        <w:numPr>
          <w:ilvl w:val="0"/>
          <w:numId w:val="23"/>
        </w:numPr>
        <w:ind w:firstLineChars="0"/>
      </w:pPr>
      <w:r>
        <w:rPr>
          <w:rFonts w:hint="eastAsia"/>
        </w:rPr>
        <w:t>聚合端口不能接受和发送</w:t>
      </w:r>
      <w:r>
        <w:rPr>
          <w:rFonts w:hint="eastAsia"/>
        </w:rPr>
        <w:t>LLDP</w:t>
      </w:r>
      <w:r>
        <w:rPr>
          <w:rFonts w:hint="eastAsia"/>
        </w:rPr>
        <w:t>协议消息；</w:t>
      </w:r>
    </w:p>
    <w:p w14:paraId="53B3FA2F" w14:textId="641AB687" w:rsidR="00BF7D7B" w:rsidRDefault="00BF7D7B" w:rsidP="00BF7D7B">
      <w:pPr>
        <w:pStyle w:val="a8"/>
        <w:numPr>
          <w:ilvl w:val="0"/>
          <w:numId w:val="23"/>
        </w:numPr>
        <w:ind w:firstLineChars="0"/>
      </w:pPr>
      <w:r>
        <w:rPr>
          <w:rFonts w:hint="eastAsia"/>
        </w:rPr>
        <w:t>IMAP/POP3</w:t>
      </w:r>
      <w:r w:rsidR="00B04AC8">
        <w:rPr>
          <w:rFonts w:hint="eastAsia"/>
        </w:rPr>
        <w:t>/</w:t>
      </w:r>
      <w:proofErr w:type="spellStart"/>
      <w:r w:rsidR="00B04AC8">
        <w:rPr>
          <w:rFonts w:hint="eastAsia"/>
        </w:rPr>
        <w:t>ldap</w:t>
      </w:r>
      <w:proofErr w:type="spellEnd"/>
      <w:r w:rsidR="00B04AC8">
        <w:rPr>
          <w:rFonts w:hint="eastAsia"/>
        </w:rPr>
        <w:t>健康检查检测</w:t>
      </w:r>
      <w:r w:rsidR="00B04AC8">
        <w:rPr>
          <w:rFonts w:hint="eastAsia"/>
        </w:rPr>
        <w:t>IPv6</w:t>
      </w:r>
      <w:r w:rsidR="00B04AC8">
        <w:rPr>
          <w:rFonts w:hint="eastAsia"/>
        </w:rPr>
        <w:t>主机成员异常；</w:t>
      </w:r>
    </w:p>
    <w:p w14:paraId="6FD93487" w14:textId="165C7F0A" w:rsidR="00B04AC8" w:rsidRDefault="00B04AC8" w:rsidP="00BF7D7B">
      <w:pPr>
        <w:pStyle w:val="a8"/>
        <w:numPr>
          <w:ilvl w:val="0"/>
          <w:numId w:val="23"/>
        </w:numPr>
        <w:ind w:firstLineChars="0"/>
      </w:pPr>
      <w:r>
        <w:rPr>
          <w:rFonts w:hint="eastAsia"/>
        </w:rPr>
        <w:t>网络生成树（</w:t>
      </w:r>
      <w:r>
        <w:rPr>
          <w:rFonts w:hint="eastAsia"/>
        </w:rPr>
        <w:t>Spanning</w:t>
      </w:r>
      <w:r>
        <w:t xml:space="preserve"> </w:t>
      </w:r>
      <w:r>
        <w:rPr>
          <w:rFonts w:hint="eastAsia"/>
        </w:rPr>
        <w:t>Tree</w:t>
      </w:r>
      <w:r>
        <w:rPr>
          <w:rFonts w:hint="eastAsia"/>
        </w:rPr>
        <w:t>）功能失效；</w:t>
      </w:r>
    </w:p>
    <w:p w14:paraId="303944D6" w14:textId="4998993A" w:rsidR="002255D8" w:rsidRDefault="00B04AC8" w:rsidP="002255D8">
      <w:pPr>
        <w:pStyle w:val="a8"/>
        <w:numPr>
          <w:ilvl w:val="0"/>
          <w:numId w:val="23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国密密码</w:t>
      </w:r>
      <w:proofErr w:type="gramEnd"/>
      <w:r>
        <w:rPr>
          <w:rFonts w:hint="eastAsia"/>
        </w:rPr>
        <w:t>套件</w:t>
      </w:r>
      <w:r>
        <w:rPr>
          <w:rFonts w:hint="eastAsia"/>
        </w:rPr>
        <w:t>TLS_</w:t>
      </w:r>
      <w:r>
        <w:t>SM4_GCM_SM3</w:t>
      </w:r>
      <w:r>
        <w:rPr>
          <w:rFonts w:hint="eastAsia"/>
        </w:rPr>
        <w:t>和</w:t>
      </w:r>
      <w:r>
        <w:rPr>
          <w:rFonts w:hint="eastAsia"/>
        </w:rPr>
        <w:t>TLS_</w:t>
      </w:r>
      <w:r>
        <w:t>SM4_CCM_SM3</w:t>
      </w:r>
      <w:r>
        <w:rPr>
          <w:rFonts w:hint="eastAsia"/>
        </w:rPr>
        <w:t>还未支持，默认</w:t>
      </w:r>
      <w:r w:rsidR="006340F6">
        <w:rPr>
          <w:rFonts w:hint="eastAsia"/>
        </w:rPr>
        <w:t>没有选定这两个套件；</w:t>
      </w:r>
    </w:p>
    <w:p w14:paraId="2EB93B45" w14:textId="4D231984" w:rsidR="006340F6" w:rsidRDefault="006340F6" w:rsidP="00B04AC8">
      <w:pPr>
        <w:pStyle w:val="a8"/>
        <w:numPr>
          <w:ilvl w:val="0"/>
          <w:numId w:val="23"/>
        </w:numPr>
        <w:ind w:firstLineChars="0"/>
      </w:pPr>
      <w:r>
        <w:rPr>
          <w:rFonts w:hint="eastAsia"/>
        </w:rPr>
        <w:t>第三方认证服务器用户名暂不支持特殊字符；</w:t>
      </w:r>
    </w:p>
    <w:p w14:paraId="5696C64D" w14:textId="6F790E41" w:rsidR="006340F6" w:rsidRDefault="00A505D7" w:rsidP="00B04AC8">
      <w:pPr>
        <w:pStyle w:val="a8"/>
        <w:numPr>
          <w:ilvl w:val="0"/>
          <w:numId w:val="23"/>
        </w:numPr>
        <w:ind w:firstLineChars="0"/>
      </w:pPr>
      <w:r w:rsidRPr="00A505D7">
        <w:rPr>
          <w:rFonts w:hint="eastAsia"/>
        </w:rPr>
        <w:t>增加相同</w:t>
      </w:r>
      <w:r>
        <w:rPr>
          <w:rFonts w:hint="eastAsia"/>
        </w:rPr>
        <w:t>IP</w:t>
      </w:r>
      <w:r>
        <w:rPr>
          <w:rFonts w:hint="eastAsia"/>
        </w:rPr>
        <w:t>地址</w:t>
      </w:r>
      <w:r>
        <w:rPr>
          <w:rFonts w:hint="eastAsia"/>
        </w:rPr>
        <w:t>+</w:t>
      </w:r>
      <w:r w:rsidRPr="00A505D7">
        <w:rPr>
          <w:rFonts w:hint="eastAsia"/>
        </w:rPr>
        <w:t>端口</w:t>
      </w:r>
      <w:r>
        <w:rPr>
          <w:rFonts w:hint="eastAsia"/>
        </w:rPr>
        <w:t>的</w:t>
      </w:r>
      <w:r>
        <w:rPr>
          <w:rFonts w:hint="eastAsia"/>
        </w:rPr>
        <w:t>SLB</w:t>
      </w:r>
      <w:proofErr w:type="gramStart"/>
      <w:r w:rsidRPr="00A505D7">
        <w:rPr>
          <w:rFonts w:hint="eastAsia"/>
        </w:rPr>
        <w:t>虚拟服务器虚拟服务器</w:t>
      </w:r>
      <w:proofErr w:type="gramEnd"/>
      <w:r>
        <w:rPr>
          <w:rFonts w:hint="eastAsia"/>
        </w:rPr>
        <w:t>，系统未提示</w:t>
      </w:r>
      <w:r w:rsidRPr="00A505D7">
        <w:rPr>
          <w:rFonts w:hint="eastAsia"/>
        </w:rPr>
        <w:t>报错</w:t>
      </w:r>
      <w:r>
        <w:rPr>
          <w:rFonts w:hint="eastAsia"/>
        </w:rPr>
        <w:t>告警；</w:t>
      </w:r>
    </w:p>
    <w:p w14:paraId="3AF0B00D" w14:textId="6A25E815" w:rsidR="00A505D7" w:rsidRPr="000B2DA8" w:rsidRDefault="00A505D7" w:rsidP="00A505D7">
      <w:pPr>
        <w:pStyle w:val="a8"/>
        <w:numPr>
          <w:ilvl w:val="0"/>
          <w:numId w:val="23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FastHttp</w:t>
      </w:r>
      <w:proofErr w:type="spellEnd"/>
      <w:r>
        <w:rPr>
          <w:rFonts w:hint="eastAsia"/>
        </w:rPr>
        <w:t>类型</w:t>
      </w:r>
      <w:r>
        <w:rPr>
          <w:rFonts w:hint="eastAsia"/>
        </w:rPr>
        <w:t>SLB</w:t>
      </w:r>
      <w:r>
        <w:rPr>
          <w:rFonts w:hint="eastAsia"/>
        </w:rPr>
        <w:t>虚拟服务器不支持</w:t>
      </w:r>
      <w:r>
        <w:rPr>
          <w:rFonts w:hint="eastAsia"/>
        </w:rPr>
        <w:t>SSL</w:t>
      </w:r>
      <w:r>
        <w:t xml:space="preserve"> </w:t>
      </w:r>
      <w:r>
        <w:rPr>
          <w:rFonts w:hint="eastAsia"/>
        </w:rPr>
        <w:t>ID</w:t>
      </w:r>
      <w:r>
        <w:rPr>
          <w:rFonts w:hint="eastAsia"/>
        </w:rPr>
        <w:t>会话保持功能；（需要使用</w:t>
      </w:r>
      <w:proofErr w:type="spellStart"/>
      <w:r>
        <w:rPr>
          <w:rFonts w:hint="eastAsia"/>
        </w:rPr>
        <w:t>Smart</w:t>
      </w:r>
      <w:r>
        <w:t>Htt</w:t>
      </w:r>
      <w:r>
        <w:rPr>
          <w:rFonts w:hint="eastAsia"/>
        </w:rPr>
        <w:t>p</w:t>
      </w:r>
      <w:proofErr w:type="spellEnd"/>
      <w:r>
        <w:rPr>
          <w:rFonts w:hint="eastAsia"/>
        </w:rPr>
        <w:t>类型</w:t>
      </w:r>
      <w:r>
        <w:rPr>
          <w:rFonts w:hint="eastAsia"/>
        </w:rPr>
        <w:t>VS</w:t>
      </w:r>
      <w:r>
        <w:rPr>
          <w:rFonts w:hint="eastAsia"/>
        </w:rPr>
        <w:t>替代）</w:t>
      </w:r>
    </w:p>
    <w:p w14:paraId="46225799" w14:textId="3A91ADEC" w:rsidR="00AE6EF4" w:rsidRPr="00C925C9" w:rsidRDefault="00BF7D7B" w:rsidP="00C925C9">
      <w:pPr>
        <w:pStyle w:val="1"/>
      </w:pPr>
      <w:proofErr w:type="spellStart"/>
      <w:r w:rsidRPr="00C925C9">
        <w:rPr>
          <w:rFonts w:hint="eastAsia"/>
        </w:rPr>
        <w:lastRenderedPageBreak/>
        <w:t>软件</w:t>
      </w:r>
      <w:bookmarkEnd w:id="6"/>
      <w:r w:rsidR="008F0F52" w:rsidRPr="00C925C9">
        <w:rPr>
          <w:rFonts w:hint="eastAsia"/>
        </w:rPr>
        <w:t>部署</w:t>
      </w:r>
      <w:proofErr w:type="spellEnd"/>
    </w:p>
    <w:p w14:paraId="7AFCCDB4" w14:textId="191F4BF6" w:rsidR="002C1CA4" w:rsidRDefault="002C1CA4" w:rsidP="008F0F52">
      <w:pPr>
        <w:pStyle w:val="2"/>
        <w:rPr>
          <w:lang w:eastAsia="zh-CN"/>
        </w:rPr>
      </w:pPr>
      <w:r>
        <w:rPr>
          <w:rFonts w:hint="eastAsia"/>
          <w:lang w:eastAsia="zh-CN"/>
        </w:rPr>
        <w:t>软件获取</w:t>
      </w:r>
    </w:p>
    <w:p w14:paraId="60B1E007" w14:textId="0056E20E" w:rsidR="002C1CA4" w:rsidRDefault="00072A79" w:rsidP="002C1CA4">
      <w:pPr>
        <w:ind w:firstLineChars="200" w:firstLine="420"/>
        <w:rPr>
          <w:lang w:val="zh-CN"/>
        </w:rPr>
      </w:pPr>
      <w:r>
        <w:rPr>
          <w:rFonts w:hint="eastAsia"/>
        </w:rPr>
        <w:t>云科</w:t>
      </w:r>
      <w:proofErr w:type="gramStart"/>
      <w:r>
        <w:rPr>
          <w:rFonts w:hint="eastAsia"/>
        </w:rPr>
        <w:t>通明湖应用</w:t>
      </w:r>
      <w:proofErr w:type="gramEnd"/>
      <w:r>
        <w:rPr>
          <w:rFonts w:hint="eastAsia"/>
        </w:rPr>
        <w:t>交付负载均衡系统软件</w:t>
      </w:r>
      <w:r w:rsidR="002C1CA4" w:rsidRPr="009A47ED">
        <w:rPr>
          <w:rFonts w:hint="eastAsia"/>
          <w:lang w:val="zh-CN"/>
        </w:rPr>
        <w:t>可以通过以下途径获得</w:t>
      </w:r>
      <w:r>
        <w:rPr>
          <w:rFonts w:hint="eastAsia"/>
          <w:lang w:val="zh-CN"/>
        </w:rPr>
        <w:t>：</w:t>
      </w:r>
    </w:p>
    <w:p w14:paraId="202AE18B" w14:textId="1846EC49" w:rsidR="00072A79" w:rsidRPr="002C1CA4" w:rsidRDefault="00072A79" w:rsidP="002C1CA4">
      <w:pPr>
        <w:ind w:firstLineChars="200" w:firstLine="420"/>
      </w:pPr>
      <w:r>
        <w:rPr>
          <w:rFonts w:hint="eastAsia"/>
          <w:lang w:val="zh-CN"/>
        </w:rPr>
        <w:t>FTP</w:t>
      </w:r>
      <w:r>
        <w:rPr>
          <w:lang w:val="zh-CN"/>
        </w:rPr>
        <w:t>://ftp.tmlake.com</w:t>
      </w:r>
    </w:p>
    <w:p w14:paraId="2E876CFD" w14:textId="78D0BD58" w:rsidR="008F0F52" w:rsidRPr="008F0F52" w:rsidRDefault="008F0F52" w:rsidP="008F0F52">
      <w:pPr>
        <w:pStyle w:val="2"/>
        <w:rPr>
          <w:lang w:eastAsia="zh-CN"/>
        </w:rPr>
      </w:pPr>
      <w:proofErr w:type="spellStart"/>
      <w:r>
        <w:rPr>
          <w:rFonts w:hint="eastAsia"/>
        </w:rPr>
        <w:t>软件</w:t>
      </w:r>
      <w:r>
        <w:t>升级</w:t>
      </w:r>
      <w:proofErr w:type="spellEnd"/>
    </w:p>
    <w:p w14:paraId="1926E242" w14:textId="63D407C4" w:rsidR="00A52087" w:rsidRDefault="002C1CA4" w:rsidP="00833CA0">
      <w:pPr>
        <w:ind w:firstLineChars="200" w:firstLine="420"/>
      </w:pPr>
      <w:r>
        <w:rPr>
          <w:rFonts w:hint="eastAsia"/>
        </w:rPr>
        <w:t>云科</w:t>
      </w:r>
      <w:proofErr w:type="gramStart"/>
      <w:r>
        <w:rPr>
          <w:rFonts w:hint="eastAsia"/>
        </w:rPr>
        <w:t>通明湖应用</w:t>
      </w:r>
      <w:proofErr w:type="gramEnd"/>
      <w:r>
        <w:rPr>
          <w:rFonts w:hint="eastAsia"/>
        </w:rPr>
        <w:t>交付负载均衡系统软件</w:t>
      </w:r>
      <w:r w:rsidRPr="000337FF">
        <w:rPr>
          <w:rFonts w:ascii="Times New Roman" w:hAnsi="Times New Roman"/>
          <w:iCs/>
          <w:color w:val="000000"/>
          <w:szCs w:val="21"/>
        </w:rPr>
        <w:t>YunKe-ADC-v15.1.</w:t>
      </w:r>
      <w:r w:rsidR="005B2941">
        <w:rPr>
          <w:rFonts w:ascii="Times New Roman" w:hAnsi="Times New Roman" w:hint="eastAsia"/>
          <w:iCs/>
          <w:color w:val="000000"/>
          <w:szCs w:val="21"/>
        </w:rPr>
        <w:t>3</w:t>
      </w:r>
      <w:r w:rsidRPr="000337FF">
        <w:rPr>
          <w:rFonts w:ascii="Times New Roman" w:hAnsi="Times New Roman"/>
          <w:iCs/>
          <w:color w:val="000000"/>
          <w:szCs w:val="21"/>
        </w:rPr>
        <w:t>.</w:t>
      </w:r>
      <w:r w:rsidR="005B2941">
        <w:rPr>
          <w:rFonts w:ascii="Times New Roman" w:hAnsi="Times New Roman" w:hint="eastAsia"/>
          <w:iCs/>
          <w:color w:val="000000"/>
          <w:szCs w:val="21"/>
        </w:rPr>
        <w:t>0</w:t>
      </w:r>
      <w:r w:rsidR="003B4B49">
        <w:rPr>
          <w:rFonts w:hint="eastAsia"/>
        </w:rPr>
        <w:t>版本支持从</w:t>
      </w:r>
      <w:r w:rsidRPr="000337FF">
        <w:rPr>
          <w:rFonts w:ascii="Times New Roman" w:hAnsi="Times New Roman"/>
          <w:iCs/>
          <w:color w:val="000000"/>
          <w:szCs w:val="21"/>
        </w:rPr>
        <w:t>YunKe-ADC-v15.1.2.</w:t>
      </w:r>
      <w:r w:rsidR="005B2941">
        <w:rPr>
          <w:rFonts w:ascii="Times New Roman" w:hAnsi="Times New Roman" w:hint="eastAsia"/>
          <w:iCs/>
          <w:color w:val="000000"/>
          <w:szCs w:val="21"/>
        </w:rPr>
        <w:t>8</w:t>
      </w:r>
      <w:r w:rsidR="00F91155">
        <w:t>版本</w:t>
      </w:r>
      <w:r w:rsidR="003B4B49">
        <w:rPr>
          <w:rFonts w:hint="eastAsia"/>
        </w:rPr>
        <w:t>直接</w:t>
      </w:r>
      <w:r w:rsidR="003F0701">
        <w:t>升级</w:t>
      </w:r>
      <w:r w:rsidR="005B2941">
        <w:rPr>
          <w:rFonts w:hint="eastAsia"/>
        </w:rPr>
        <w:t>，并提供相应版本的升级包</w:t>
      </w:r>
      <w:r w:rsidR="003B4B49">
        <w:rPr>
          <w:rFonts w:hint="eastAsia"/>
        </w:rPr>
        <w:t>。</w:t>
      </w:r>
    </w:p>
    <w:p w14:paraId="5F8BBBE5" w14:textId="5E123977" w:rsidR="008F0F52" w:rsidRPr="00833CA0" w:rsidRDefault="008E4E01" w:rsidP="00833CA0">
      <w:pPr>
        <w:pStyle w:val="2"/>
      </w:pPr>
      <w:proofErr w:type="spellStart"/>
      <w:r w:rsidRPr="00833CA0">
        <w:rPr>
          <w:rFonts w:hint="eastAsia"/>
        </w:rPr>
        <w:t>软件初始安装</w:t>
      </w:r>
      <w:proofErr w:type="spellEnd"/>
    </w:p>
    <w:p w14:paraId="7B283461" w14:textId="24B88FC0" w:rsidR="006A790B" w:rsidRPr="00072A79" w:rsidRDefault="002C1CA4" w:rsidP="00072A79">
      <w:pPr>
        <w:ind w:firstLineChars="200" w:firstLine="420"/>
      </w:pPr>
      <w:r>
        <w:rPr>
          <w:rFonts w:hint="eastAsia"/>
        </w:rPr>
        <w:t>云科</w:t>
      </w:r>
      <w:proofErr w:type="gramStart"/>
      <w:r>
        <w:rPr>
          <w:rFonts w:hint="eastAsia"/>
        </w:rPr>
        <w:t>通明湖应用</w:t>
      </w:r>
      <w:proofErr w:type="gramEnd"/>
      <w:r>
        <w:rPr>
          <w:rFonts w:hint="eastAsia"/>
        </w:rPr>
        <w:t>交付负载均衡系统软件</w:t>
      </w:r>
      <w:r w:rsidRPr="000337FF">
        <w:rPr>
          <w:rFonts w:ascii="Times New Roman" w:hAnsi="Times New Roman"/>
          <w:iCs/>
          <w:color w:val="000000"/>
          <w:szCs w:val="21"/>
        </w:rPr>
        <w:t>YunKe-ADC-v15.1.</w:t>
      </w:r>
      <w:r w:rsidR="005B2941">
        <w:rPr>
          <w:rFonts w:ascii="Times New Roman" w:hAnsi="Times New Roman" w:hint="eastAsia"/>
          <w:iCs/>
          <w:color w:val="000000"/>
          <w:szCs w:val="21"/>
        </w:rPr>
        <w:t>3.0</w:t>
      </w:r>
      <w:r>
        <w:rPr>
          <w:rFonts w:hint="eastAsia"/>
        </w:rPr>
        <w:t>版本</w:t>
      </w:r>
      <w:r w:rsidR="008E4E01" w:rsidRPr="009A47ED">
        <w:rPr>
          <w:rFonts w:hint="eastAsia"/>
        </w:rPr>
        <w:t>支持</w:t>
      </w:r>
      <w:r w:rsidR="006024B3">
        <w:rPr>
          <w:rFonts w:hint="eastAsia"/>
        </w:rPr>
        <w:t>使用</w:t>
      </w:r>
      <w:r w:rsidR="008E4E01" w:rsidRPr="009A47ED">
        <w:rPr>
          <w:rFonts w:hint="eastAsia"/>
        </w:rPr>
        <w:t>系统安装</w:t>
      </w:r>
      <w:r w:rsidR="008E4E01" w:rsidRPr="009A47ED">
        <w:rPr>
          <w:rFonts w:hint="eastAsia"/>
        </w:rPr>
        <w:t>U</w:t>
      </w:r>
      <w:r w:rsidR="00555A26">
        <w:rPr>
          <w:rFonts w:hint="eastAsia"/>
        </w:rPr>
        <w:t>盘进行初始化安装</w:t>
      </w:r>
      <w:r w:rsidR="00A76800">
        <w:rPr>
          <w:rFonts w:hint="eastAsia"/>
        </w:rPr>
        <w:t>。</w:t>
      </w:r>
      <w:r w:rsidR="006222A5">
        <w:rPr>
          <w:rFonts w:hint="eastAsia"/>
        </w:rPr>
        <w:t>初始</w:t>
      </w:r>
      <w:r w:rsidR="006222A5">
        <w:t>安装之前，</w:t>
      </w:r>
      <w:r w:rsidR="00555A26">
        <w:rPr>
          <w:rFonts w:hint="eastAsia"/>
        </w:rPr>
        <w:t>需要</w:t>
      </w:r>
      <w:r w:rsidR="001B67D2">
        <w:rPr>
          <w:rFonts w:hint="eastAsia"/>
        </w:rPr>
        <w:t>获取</w:t>
      </w:r>
      <w:r w:rsidR="005B2941">
        <w:rPr>
          <w:rFonts w:ascii="Times New Roman" w:hAnsi="Times New Roman" w:hint="eastAsia"/>
          <w:iCs/>
          <w:color w:val="000000"/>
          <w:szCs w:val="21"/>
        </w:rPr>
        <w:t>新版本</w:t>
      </w:r>
      <w:r w:rsidR="005B2941">
        <w:rPr>
          <w:rFonts w:ascii="Times New Roman" w:hAnsi="Times New Roman" w:hint="eastAsia"/>
          <w:iCs/>
          <w:color w:val="000000"/>
          <w:szCs w:val="21"/>
        </w:rPr>
        <w:t>ISO</w:t>
      </w:r>
      <w:r w:rsidR="001B67D2">
        <w:rPr>
          <w:rFonts w:hint="eastAsia"/>
        </w:rPr>
        <w:t>软件镜像，并制作成</w:t>
      </w:r>
      <w:r w:rsidR="00C24E9D">
        <w:rPr>
          <w:rFonts w:hint="eastAsia"/>
        </w:rPr>
        <w:t>系统</w:t>
      </w:r>
      <w:r w:rsidR="005C053A" w:rsidRPr="009A47ED">
        <w:rPr>
          <w:rFonts w:hint="eastAsia"/>
        </w:rPr>
        <w:t>安装</w:t>
      </w:r>
      <w:r w:rsidR="005C053A" w:rsidRPr="009A47ED">
        <w:rPr>
          <w:rFonts w:hint="eastAsia"/>
        </w:rPr>
        <w:t>U</w:t>
      </w:r>
      <w:r w:rsidR="00555A26">
        <w:rPr>
          <w:rFonts w:hint="eastAsia"/>
        </w:rPr>
        <w:t>盘，</w:t>
      </w:r>
      <w:r w:rsidR="005C053A" w:rsidRPr="009A47ED">
        <w:rPr>
          <w:rFonts w:hint="eastAsia"/>
        </w:rPr>
        <w:t>U</w:t>
      </w:r>
      <w:r w:rsidR="00555A26">
        <w:rPr>
          <w:rFonts w:hint="eastAsia"/>
        </w:rPr>
        <w:t>盘制作的方法请联系</w:t>
      </w:r>
      <w:r w:rsidR="003F2C27">
        <w:rPr>
          <w:rFonts w:hint="eastAsia"/>
        </w:rPr>
        <w:t>相关</w:t>
      </w:r>
      <w:r w:rsidR="00555A26">
        <w:rPr>
          <w:rFonts w:hint="eastAsia"/>
        </w:rPr>
        <w:t>技术服务供应商。</w:t>
      </w:r>
      <w:bookmarkEnd w:id="1"/>
      <w:bookmarkEnd w:id="2"/>
      <w:bookmarkEnd w:id="3"/>
    </w:p>
    <w:sectPr w:rsidR="006A790B" w:rsidRPr="00072A79" w:rsidSect="00EC43E4">
      <w:headerReference w:type="default" r:id="rId7"/>
      <w:footerReference w:type="default" r:id="rId8"/>
      <w:pgSz w:w="11906" w:h="16838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F975" w14:textId="77777777" w:rsidR="005F342C" w:rsidRDefault="005F342C">
      <w:r>
        <w:separator/>
      </w:r>
    </w:p>
  </w:endnote>
  <w:endnote w:type="continuationSeparator" w:id="0">
    <w:p w14:paraId="61F4F536" w14:textId="77777777" w:rsidR="005F342C" w:rsidRDefault="005F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EEA" w14:textId="7F6DC8DC" w:rsidR="00CA1ECC" w:rsidRPr="002D436E" w:rsidRDefault="00CA1ECC" w:rsidP="007D658F">
    <w:pPr>
      <w:pStyle w:val="a4"/>
      <w:ind w:right="90"/>
      <w:jc w:val="right"/>
      <w:rPr>
        <w:sz w:val="20"/>
        <w:szCs w:val="20"/>
      </w:rPr>
    </w:pPr>
    <w:r>
      <w:rPr>
        <w:noProof/>
        <w:kern w:val="0"/>
        <w:szCs w:val="21"/>
      </w:rPr>
      <w:drawing>
        <wp:inline distT="0" distB="0" distL="0" distR="0" wp14:anchorId="0E65691A" wp14:editId="637DC0EB">
          <wp:extent cx="5276850" cy="66675"/>
          <wp:effectExtent l="19050" t="0" r="0" b="0"/>
          <wp:docPr id="2" name="图片 9" descr="word页脚_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word页脚_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a7"/>
        <w:rFonts w:hint="eastAsia"/>
        <w:sz w:val="20"/>
        <w:szCs w:val="20"/>
      </w:rPr>
      <w:t xml:space="preserve">     </w:t>
    </w:r>
    <w:r w:rsidR="007D658F" w:rsidRPr="007D658F">
      <w:rPr>
        <w:rStyle w:val="a7"/>
        <w:sz w:val="20"/>
        <w:szCs w:val="20"/>
      </w:rPr>
      <w:t>北京神州数码云科信息技术有限公司</w:t>
    </w:r>
    <w:r>
      <w:rPr>
        <w:rStyle w:val="a7"/>
        <w:rFonts w:hint="eastAsia"/>
        <w:sz w:val="20"/>
        <w:szCs w:val="20"/>
      </w:rPr>
      <w:t xml:space="preserve"> </w:t>
    </w:r>
    <w:r>
      <w:rPr>
        <w:rStyle w:val="a7"/>
        <w:sz w:val="20"/>
        <w:szCs w:val="20"/>
      </w:rPr>
      <w:t xml:space="preserve">                                                  </w:t>
    </w:r>
    <w:r w:rsidRPr="002D436E">
      <w:rPr>
        <w:rStyle w:val="a7"/>
        <w:sz w:val="20"/>
        <w:szCs w:val="20"/>
      </w:rPr>
      <w:fldChar w:fldCharType="begin"/>
    </w:r>
    <w:r w:rsidRPr="002D436E">
      <w:rPr>
        <w:rStyle w:val="a7"/>
        <w:sz w:val="20"/>
        <w:szCs w:val="20"/>
      </w:rPr>
      <w:instrText xml:space="preserve"> PAGE </w:instrText>
    </w:r>
    <w:r w:rsidRPr="002D436E">
      <w:rPr>
        <w:rStyle w:val="a7"/>
        <w:sz w:val="20"/>
        <w:szCs w:val="20"/>
      </w:rPr>
      <w:fldChar w:fldCharType="separate"/>
    </w:r>
    <w:r w:rsidR="005E1E6E">
      <w:rPr>
        <w:rStyle w:val="a7"/>
        <w:noProof/>
        <w:sz w:val="20"/>
        <w:szCs w:val="20"/>
      </w:rPr>
      <w:t>2</w:t>
    </w:r>
    <w:r w:rsidRPr="002D436E">
      <w:rPr>
        <w:rStyle w:val="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88D7" w14:textId="77777777" w:rsidR="005F342C" w:rsidRDefault="005F342C">
      <w:r>
        <w:separator/>
      </w:r>
    </w:p>
  </w:footnote>
  <w:footnote w:type="continuationSeparator" w:id="0">
    <w:p w14:paraId="3A3D5743" w14:textId="77777777" w:rsidR="005F342C" w:rsidRDefault="005F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284" w14:textId="531F8D9A" w:rsidR="00CA1ECC" w:rsidRPr="00BA6FC1" w:rsidRDefault="00CA1ECC" w:rsidP="007D658F">
    <w:pPr>
      <w:spacing w:line="0" w:lineRule="atLeast"/>
      <w:jc w:val="right"/>
      <w:rPr>
        <w:rFonts w:ascii="Times New Roman" w:hAnsi="Times New Roman"/>
        <w:iCs/>
        <w:color w:val="000000"/>
        <w:sz w:val="18"/>
        <w:szCs w:val="18"/>
      </w:rPr>
    </w:pPr>
    <w:r>
      <w:rPr>
        <w:rFonts w:ascii="Times New Roman" w:hAnsi="宋体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C448B5" wp14:editId="6125F456">
              <wp:simplePos x="0" y="0"/>
              <wp:positionH relativeFrom="column">
                <wp:posOffset>0</wp:posOffset>
              </wp:positionH>
              <wp:positionV relativeFrom="paragraph">
                <wp:posOffset>349885</wp:posOffset>
              </wp:positionV>
              <wp:extent cx="5257800" cy="0"/>
              <wp:effectExtent l="9525" t="6985" r="9525" b="12065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482F4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5pt" to="41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oW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"/>
          </w:pict>
        </mc:Fallback>
      </mc:AlternateContent>
    </w:r>
    <w:r>
      <w:rPr>
        <w:rFonts w:ascii="Times New Roman" w:hAnsi="宋体" w:hint="eastAsia"/>
        <w:sz w:val="18"/>
        <w:szCs w:val="18"/>
        <w:lang w:val="zh-CN"/>
      </w:rPr>
      <w:t>版本发布（</w:t>
    </w:r>
    <w:r>
      <w:rPr>
        <w:rFonts w:ascii="Times New Roman" w:hAnsi="宋体" w:hint="eastAsia"/>
        <w:sz w:val="18"/>
        <w:szCs w:val="18"/>
        <w:lang w:val="zh-CN"/>
      </w:rPr>
      <w:t>Release Notes</w:t>
    </w:r>
    <w:r>
      <w:rPr>
        <w:rFonts w:ascii="Times New Roman" w:hAnsi="宋体" w:hint="eastAsia"/>
        <w:sz w:val="18"/>
        <w:szCs w:val="18"/>
        <w:lang w:val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D1"/>
    <w:multiLevelType w:val="hybridMultilevel"/>
    <w:tmpl w:val="4E5C73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775A3B"/>
    <w:multiLevelType w:val="hybridMultilevel"/>
    <w:tmpl w:val="83C46E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37000C6"/>
    <w:multiLevelType w:val="multilevel"/>
    <w:tmpl w:val="C2722E80"/>
    <w:lvl w:ilvl="0">
      <w:start w:val="1"/>
      <w:numFmt w:val="decimal"/>
      <w:pStyle w:val="1"/>
      <w:lvlText w:val="%1"/>
      <w:lvlJc w:val="left"/>
      <w:pPr>
        <w:ind w:left="420" w:hanging="420"/>
      </w:pPr>
      <w:rPr>
        <w:rFonts w:eastAsiaTheme="majorEastAsia" w:hint="default"/>
        <w:b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04BB213B"/>
    <w:multiLevelType w:val="hybridMultilevel"/>
    <w:tmpl w:val="10EA400A"/>
    <w:lvl w:ilvl="0" w:tplc="4AC86E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3E5A58"/>
    <w:multiLevelType w:val="hybridMultilevel"/>
    <w:tmpl w:val="50961C02"/>
    <w:lvl w:ilvl="0" w:tplc="E80A5A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E11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086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AAF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051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A7D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34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801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6E6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995"/>
    <w:multiLevelType w:val="hybridMultilevel"/>
    <w:tmpl w:val="539C169C"/>
    <w:lvl w:ilvl="0" w:tplc="46882C48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BB04CC"/>
    <w:multiLevelType w:val="hybridMultilevel"/>
    <w:tmpl w:val="AEEADDBC"/>
    <w:lvl w:ilvl="0" w:tplc="3E4C71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8F73C6"/>
    <w:multiLevelType w:val="hybridMultilevel"/>
    <w:tmpl w:val="C45CA472"/>
    <w:lvl w:ilvl="0" w:tplc="53D81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BA0124"/>
    <w:multiLevelType w:val="hybridMultilevel"/>
    <w:tmpl w:val="50FA0724"/>
    <w:lvl w:ilvl="0" w:tplc="4C3CEE8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7A4C8C"/>
    <w:multiLevelType w:val="hybridMultilevel"/>
    <w:tmpl w:val="AEEADDB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13E44AC"/>
    <w:multiLevelType w:val="hybridMultilevel"/>
    <w:tmpl w:val="984C31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1690199"/>
    <w:multiLevelType w:val="hybridMultilevel"/>
    <w:tmpl w:val="00D693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27B0BCF"/>
    <w:multiLevelType w:val="hybridMultilevel"/>
    <w:tmpl w:val="C45CA472"/>
    <w:lvl w:ilvl="0" w:tplc="53D81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90688B"/>
    <w:multiLevelType w:val="hybridMultilevel"/>
    <w:tmpl w:val="85104712"/>
    <w:lvl w:ilvl="0" w:tplc="00E80434">
      <w:start w:val="1"/>
      <w:numFmt w:val="decimal"/>
      <w:lvlText w:val="%1、"/>
      <w:lvlJc w:val="left"/>
      <w:pPr>
        <w:ind w:left="786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A4E2AD6"/>
    <w:multiLevelType w:val="hybridMultilevel"/>
    <w:tmpl w:val="26E485DE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5" w15:restartNumberingAfterBreak="0">
    <w:nsid w:val="5CB548F6"/>
    <w:multiLevelType w:val="hybridMultilevel"/>
    <w:tmpl w:val="C45CA472"/>
    <w:lvl w:ilvl="0" w:tplc="53D81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B04446C"/>
    <w:multiLevelType w:val="hybridMultilevel"/>
    <w:tmpl w:val="362EE332"/>
    <w:lvl w:ilvl="0" w:tplc="04090015">
      <w:start w:val="1"/>
      <w:numFmt w:val="upperLetter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D992290"/>
    <w:multiLevelType w:val="hybridMultilevel"/>
    <w:tmpl w:val="3EC0D2D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93390652">
    <w:abstractNumId w:val="2"/>
  </w:num>
  <w:num w:numId="2" w16cid:durableId="1155489695">
    <w:abstractNumId w:val="0"/>
  </w:num>
  <w:num w:numId="3" w16cid:durableId="1193953250">
    <w:abstractNumId w:val="3"/>
  </w:num>
  <w:num w:numId="4" w16cid:durableId="113791149">
    <w:abstractNumId w:val="8"/>
  </w:num>
  <w:num w:numId="5" w16cid:durableId="461383163">
    <w:abstractNumId w:val="2"/>
  </w:num>
  <w:num w:numId="6" w16cid:durableId="471093394">
    <w:abstractNumId w:val="2"/>
  </w:num>
  <w:num w:numId="7" w16cid:durableId="1001009394">
    <w:abstractNumId w:val="17"/>
  </w:num>
  <w:num w:numId="8" w16cid:durableId="1832792457">
    <w:abstractNumId w:val="4"/>
  </w:num>
  <w:num w:numId="9" w16cid:durableId="1963921486">
    <w:abstractNumId w:val="14"/>
  </w:num>
  <w:num w:numId="10" w16cid:durableId="407389063">
    <w:abstractNumId w:val="12"/>
  </w:num>
  <w:num w:numId="11" w16cid:durableId="805246820">
    <w:abstractNumId w:val="16"/>
  </w:num>
  <w:num w:numId="12" w16cid:durableId="302198863">
    <w:abstractNumId w:val="7"/>
  </w:num>
  <w:num w:numId="13" w16cid:durableId="1623919949">
    <w:abstractNumId w:val="15"/>
  </w:num>
  <w:num w:numId="14" w16cid:durableId="412431138">
    <w:abstractNumId w:val="13"/>
  </w:num>
  <w:num w:numId="15" w16cid:durableId="1889103237">
    <w:abstractNumId w:val="11"/>
  </w:num>
  <w:num w:numId="16" w16cid:durableId="843472471">
    <w:abstractNumId w:val="1"/>
  </w:num>
  <w:num w:numId="17" w16cid:durableId="1627547323">
    <w:abstractNumId w:val="10"/>
  </w:num>
  <w:num w:numId="18" w16cid:durableId="2142527122">
    <w:abstractNumId w:val="6"/>
  </w:num>
  <w:num w:numId="19" w16cid:durableId="1048799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974141">
    <w:abstractNumId w:val="2"/>
  </w:num>
  <w:num w:numId="21" w16cid:durableId="2104299987">
    <w:abstractNumId w:val="2"/>
  </w:num>
  <w:num w:numId="22" w16cid:durableId="1093280379">
    <w:abstractNumId w:val="2"/>
  </w:num>
  <w:num w:numId="23" w16cid:durableId="18394238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43"/>
    <w:rsid w:val="00003075"/>
    <w:rsid w:val="00003830"/>
    <w:rsid w:val="000060E9"/>
    <w:rsid w:val="00006E73"/>
    <w:rsid w:val="000128B6"/>
    <w:rsid w:val="00013333"/>
    <w:rsid w:val="00017FF4"/>
    <w:rsid w:val="000278E0"/>
    <w:rsid w:val="000310C3"/>
    <w:rsid w:val="00032113"/>
    <w:rsid w:val="000330AD"/>
    <w:rsid w:val="00033154"/>
    <w:rsid w:val="000337FF"/>
    <w:rsid w:val="0003516F"/>
    <w:rsid w:val="00040EF7"/>
    <w:rsid w:val="00042565"/>
    <w:rsid w:val="0004269C"/>
    <w:rsid w:val="0004349A"/>
    <w:rsid w:val="00044502"/>
    <w:rsid w:val="000454FB"/>
    <w:rsid w:val="000460D2"/>
    <w:rsid w:val="000471F3"/>
    <w:rsid w:val="000506E3"/>
    <w:rsid w:val="00050A89"/>
    <w:rsid w:val="00051532"/>
    <w:rsid w:val="0005333E"/>
    <w:rsid w:val="00053A3B"/>
    <w:rsid w:val="00054C0B"/>
    <w:rsid w:val="00061039"/>
    <w:rsid w:val="00061196"/>
    <w:rsid w:val="00061A45"/>
    <w:rsid w:val="00063E51"/>
    <w:rsid w:val="00064D57"/>
    <w:rsid w:val="000705C3"/>
    <w:rsid w:val="00072A79"/>
    <w:rsid w:val="00077897"/>
    <w:rsid w:val="00082FAD"/>
    <w:rsid w:val="000865C3"/>
    <w:rsid w:val="00086D04"/>
    <w:rsid w:val="0008734E"/>
    <w:rsid w:val="00087E7D"/>
    <w:rsid w:val="00090CC2"/>
    <w:rsid w:val="0009232C"/>
    <w:rsid w:val="0009314B"/>
    <w:rsid w:val="000954A7"/>
    <w:rsid w:val="00095D08"/>
    <w:rsid w:val="0009653D"/>
    <w:rsid w:val="000A2DB6"/>
    <w:rsid w:val="000A3A77"/>
    <w:rsid w:val="000A4353"/>
    <w:rsid w:val="000B08BB"/>
    <w:rsid w:val="000B092E"/>
    <w:rsid w:val="000B2DA8"/>
    <w:rsid w:val="000B3F8A"/>
    <w:rsid w:val="000B50FA"/>
    <w:rsid w:val="000B7A97"/>
    <w:rsid w:val="000C3490"/>
    <w:rsid w:val="000C3500"/>
    <w:rsid w:val="000C7B34"/>
    <w:rsid w:val="000D07DA"/>
    <w:rsid w:val="000D4DDE"/>
    <w:rsid w:val="000D6773"/>
    <w:rsid w:val="000D681A"/>
    <w:rsid w:val="000D7FD3"/>
    <w:rsid w:val="000E20E9"/>
    <w:rsid w:val="000E3534"/>
    <w:rsid w:val="000E3875"/>
    <w:rsid w:val="000E3892"/>
    <w:rsid w:val="000F349A"/>
    <w:rsid w:val="000F36BA"/>
    <w:rsid w:val="00101360"/>
    <w:rsid w:val="00101B4C"/>
    <w:rsid w:val="001028BE"/>
    <w:rsid w:val="001051A5"/>
    <w:rsid w:val="001053EB"/>
    <w:rsid w:val="00105768"/>
    <w:rsid w:val="00114BFC"/>
    <w:rsid w:val="001155AD"/>
    <w:rsid w:val="0011709E"/>
    <w:rsid w:val="0012215C"/>
    <w:rsid w:val="00122BAE"/>
    <w:rsid w:val="00131157"/>
    <w:rsid w:val="001333F2"/>
    <w:rsid w:val="001355C1"/>
    <w:rsid w:val="00141955"/>
    <w:rsid w:val="00141B70"/>
    <w:rsid w:val="001424C8"/>
    <w:rsid w:val="001425E0"/>
    <w:rsid w:val="00142864"/>
    <w:rsid w:val="001437E6"/>
    <w:rsid w:val="00144AFE"/>
    <w:rsid w:val="00144BDD"/>
    <w:rsid w:val="00145213"/>
    <w:rsid w:val="001459E7"/>
    <w:rsid w:val="00146FDF"/>
    <w:rsid w:val="001474C7"/>
    <w:rsid w:val="001477BD"/>
    <w:rsid w:val="00151F7D"/>
    <w:rsid w:val="00157417"/>
    <w:rsid w:val="001640D4"/>
    <w:rsid w:val="00165D89"/>
    <w:rsid w:val="0016607C"/>
    <w:rsid w:val="00171608"/>
    <w:rsid w:val="00172779"/>
    <w:rsid w:val="0017354A"/>
    <w:rsid w:val="0017607C"/>
    <w:rsid w:val="00176334"/>
    <w:rsid w:val="00176414"/>
    <w:rsid w:val="001803FA"/>
    <w:rsid w:val="001806B3"/>
    <w:rsid w:val="001809AF"/>
    <w:rsid w:val="00183228"/>
    <w:rsid w:val="00183951"/>
    <w:rsid w:val="001869A9"/>
    <w:rsid w:val="00187185"/>
    <w:rsid w:val="00190910"/>
    <w:rsid w:val="00192C18"/>
    <w:rsid w:val="001A1BAA"/>
    <w:rsid w:val="001A1BD8"/>
    <w:rsid w:val="001A2BFB"/>
    <w:rsid w:val="001A342A"/>
    <w:rsid w:val="001A3AB3"/>
    <w:rsid w:val="001A5EE3"/>
    <w:rsid w:val="001B67D2"/>
    <w:rsid w:val="001C03D2"/>
    <w:rsid w:val="001C38C9"/>
    <w:rsid w:val="001C66FE"/>
    <w:rsid w:val="001D0F3B"/>
    <w:rsid w:val="001D2376"/>
    <w:rsid w:val="001D4898"/>
    <w:rsid w:val="001D492F"/>
    <w:rsid w:val="001D637B"/>
    <w:rsid w:val="001E54CB"/>
    <w:rsid w:val="001E62EF"/>
    <w:rsid w:val="001E698B"/>
    <w:rsid w:val="001E6D62"/>
    <w:rsid w:val="001F1C3B"/>
    <w:rsid w:val="001F3826"/>
    <w:rsid w:val="001F3DB4"/>
    <w:rsid w:val="001F75D4"/>
    <w:rsid w:val="001F77E9"/>
    <w:rsid w:val="00203804"/>
    <w:rsid w:val="0020403E"/>
    <w:rsid w:val="00207F5F"/>
    <w:rsid w:val="00210A3D"/>
    <w:rsid w:val="00210F2E"/>
    <w:rsid w:val="002121E7"/>
    <w:rsid w:val="002129DB"/>
    <w:rsid w:val="002147F4"/>
    <w:rsid w:val="00215966"/>
    <w:rsid w:val="002177C2"/>
    <w:rsid w:val="002214AD"/>
    <w:rsid w:val="00221F43"/>
    <w:rsid w:val="002229C3"/>
    <w:rsid w:val="00222BB7"/>
    <w:rsid w:val="00223A46"/>
    <w:rsid w:val="00223E68"/>
    <w:rsid w:val="002246C9"/>
    <w:rsid w:val="00224A59"/>
    <w:rsid w:val="002255D8"/>
    <w:rsid w:val="002264BD"/>
    <w:rsid w:val="002275E5"/>
    <w:rsid w:val="00230BC3"/>
    <w:rsid w:val="002343FC"/>
    <w:rsid w:val="00237164"/>
    <w:rsid w:val="002409CC"/>
    <w:rsid w:val="00247A05"/>
    <w:rsid w:val="002516F2"/>
    <w:rsid w:val="00251716"/>
    <w:rsid w:val="00252CE0"/>
    <w:rsid w:val="00254A8A"/>
    <w:rsid w:val="00254C5D"/>
    <w:rsid w:val="00260743"/>
    <w:rsid w:val="00260FFF"/>
    <w:rsid w:val="002610CC"/>
    <w:rsid w:val="0026446E"/>
    <w:rsid w:val="002656AF"/>
    <w:rsid w:val="002656F5"/>
    <w:rsid w:val="00265AEE"/>
    <w:rsid w:val="0026738E"/>
    <w:rsid w:val="00271DCA"/>
    <w:rsid w:val="0027287E"/>
    <w:rsid w:val="00273156"/>
    <w:rsid w:val="00275634"/>
    <w:rsid w:val="00277FD6"/>
    <w:rsid w:val="0028272A"/>
    <w:rsid w:val="00282A8A"/>
    <w:rsid w:val="00283689"/>
    <w:rsid w:val="002877BF"/>
    <w:rsid w:val="002923EF"/>
    <w:rsid w:val="00292D69"/>
    <w:rsid w:val="0029337C"/>
    <w:rsid w:val="002942A7"/>
    <w:rsid w:val="002A27E6"/>
    <w:rsid w:val="002A48D1"/>
    <w:rsid w:val="002A6F00"/>
    <w:rsid w:val="002B3C1E"/>
    <w:rsid w:val="002B417A"/>
    <w:rsid w:val="002B61C2"/>
    <w:rsid w:val="002C1CA4"/>
    <w:rsid w:val="002C43C4"/>
    <w:rsid w:val="002C77F2"/>
    <w:rsid w:val="002C7922"/>
    <w:rsid w:val="002D0593"/>
    <w:rsid w:val="002D436E"/>
    <w:rsid w:val="002D538D"/>
    <w:rsid w:val="002D6E27"/>
    <w:rsid w:val="002D6F5E"/>
    <w:rsid w:val="002D7737"/>
    <w:rsid w:val="002E2C8D"/>
    <w:rsid w:val="002E52B5"/>
    <w:rsid w:val="002E5778"/>
    <w:rsid w:val="002E6348"/>
    <w:rsid w:val="002E7B88"/>
    <w:rsid w:val="002F04EB"/>
    <w:rsid w:val="002F4DFD"/>
    <w:rsid w:val="002F6816"/>
    <w:rsid w:val="002F789B"/>
    <w:rsid w:val="0030016A"/>
    <w:rsid w:val="00300FA6"/>
    <w:rsid w:val="003024A5"/>
    <w:rsid w:val="003037FC"/>
    <w:rsid w:val="0030549C"/>
    <w:rsid w:val="00310F09"/>
    <w:rsid w:val="00313335"/>
    <w:rsid w:val="003153BA"/>
    <w:rsid w:val="003207B6"/>
    <w:rsid w:val="00320DDA"/>
    <w:rsid w:val="003230BD"/>
    <w:rsid w:val="0032546F"/>
    <w:rsid w:val="00326EAA"/>
    <w:rsid w:val="00327143"/>
    <w:rsid w:val="00332F8B"/>
    <w:rsid w:val="00333D97"/>
    <w:rsid w:val="0033439C"/>
    <w:rsid w:val="00336230"/>
    <w:rsid w:val="003401CD"/>
    <w:rsid w:val="003423AF"/>
    <w:rsid w:val="00343D87"/>
    <w:rsid w:val="003450A4"/>
    <w:rsid w:val="00345C35"/>
    <w:rsid w:val="00347983"/>
    <w:rsid w:val="00355EB4"/>
    <w:rsid w:val="0036185F"/>
    <w:rsid w:val="00363E53"/>
    <w:rsid w:val="003647B0"/>
    <w:rsid w:val="003648CE"/>
    <w:rsid w:val="00364D8E"/>
    <w:rsid w:val="00365994"/>
    <w:rsid w:val="0036615A"/>
    <w:rsid w:val="00367BC9"/>
    <w:rsid w:val="003723E1"/>
    <w:rsid w:val="003727E3"/>
    <w:rsid w:val="00372D01"/>
    <w:rsid w:val="003767DE"/>
    <w:rsid w:val="00380522"/>
    <w:rsid w:val="00380A2D"/>
    <w:rsid w:val="0038141C"/>
    <w:rsid w:val="00381D3D"/>
    <w:rsid w:val="00383912"/>
    <w:rsid w:val="003857C2"/>
    <w:rsid w:val="00385903"/>
    <w:rsid w:val="003904F4"/>
    <w:rsid w:val="003912ED"/>
    <w:rsid w:val="00396259"/>
    <w:rsid w:val="003A09E6"/>
    <w:rsid w:val="003A2322"/>
    <w:rsid w:val="003A6299"/>
    <w:rsid w:val="003A68BD"/>
    <w:rsid w:val="003A7FEE"/>
    <w:rsid w:val="003B05C5"/>
    <w:rsid w:val="003B1751"/>
    <w:rsid w:val="003B2458"/>
    <w:rsid w:val="003B27AA"/>
    <w:rsid w:val="003B2F42"/>
    <w:rsid w:val="003B4B49"/>
    <w:rsid w:val="003B5567"/>
    <w:rsid w:val="003C11D9"/>
    <w:rsid w:val="003C2972"/>
    <w:rsid w:val="003C4AA2"/>
    <w:rsid w:val="003C5E3E"/>
    <w:rsid w:val="003D26CB"/>
    <w:rsid w:val="003D32EC"/>
    <w:rsid w:val="003D3998"/>
    <w:rsid w:val="003D583B"/>
    <w:rsid w:val="003D7798"/>
    <w:rsid w:val="003E2502"/>
    <w:rsid w:val="003E32AA"/>
    <w:rsid w:val="003E44C9"/>
    <w:rsid w:val="003E4B6D"/>
    <w:rsid w:val="003E5A2B"/>
    <w:rsid w:val="003E6180"/>
    <w:rsid w:val="003F0701"/>
    <w:rsid w:val="003F2C27"/>
    <w:rsid w:val="003F318B"/>
    <w:rsid w:val="003F6977"/>
    <w:rsid w:val="003F7184"/>
    <w:rsid w:val="003F7E77"/>
    <w:rsid w:val="004015D1"/>
    <w:rsid w:val="004037C1"/>
    <w:rsid w:val="00407F01"/>
    <w:rsid w:val="00410D35"/>
    <w:rsid w:val="004131B0"/>
    <w:rsid w:val="00413E40"/>
    <w:rsid w:val="00413E98"/>
    <w:rsid w:val="00414A69"/>
    <w:rsid w:val="00416309"/>
    <w:rsid w:val="004168FA"/>
    <w:rsid w:val="00417E3A"/>
    <w:rsid w:val="0042083B"/>
    <w:rsid w:val="00421703"/>
    <w:rsid w:val="004233BA"/>
    <w:rsid w:val="0042360D"/>
    <w:rsid w:val="004239E7"/>
    <w:rsid w:val="0042507A"/>
    <w:rsid w:val="00425B78"/>
    <w:rsid w:val="00425E67"/>
    <w:rsid w:val="00430325"/>
    <w:rsid w:val="004310EA"/>
    <w:rsid w:val="00431880"/>
    <w:rsid w:val="00433249"/>
    <w:rsid w:val="0043421B"/>
    <w:rsid w:val="00434C0D"/>
    <w:rsid w:val="00442A30"/>
    <w:rsid w:val="0044380F"/>
    <w:rsid w:val="00444465"/>
    <w:rsid w:val="0045077E"/>
    <w:rsid w:val="00450E21"/>
    <w:rsid w:val="004549CF"/>
    <w:rsid w:val="00456872"/>
    <w:rsid w:val="00462F4C"/>
    <w:rsid w:val="00465171"/>
    <w:rsid w:val="004679E6"/>
    <w:rsid w:val="00467C0F"/>
    <w:rsid w:val="004706F1"/>
    <w:rsid w:val="00471473"/>
    <w:rsid w:val="00474CED"/>
    <w:rsid w:val="004761B5"/>
    <w:rsid w:val="00481CB2"/>
    <w:rsid w:val="004826F6"/>
    <w:rsid w:val="00484DEF"/>
    <w:rsid w:val="00485677"/>
    <w:rsid w:val="00487A67"/>
    <w:rsid w:val="00490E67"/>
    <w:rsid w:val="00495043"/>
    <w:rsid w:val="00495554"/>
    <w:rsid w:val="00496566"/>
    <w:rsid w:val="00496BFD"/>
    <w:rsid w:val="004A1011"/>
    <w:rsid w:val="004A3174"/>
    <w:rsid w:val="004B007B"/>
    <w:rsid w:val="004B1267"/>
    <w:rsid w:val="004B178F"/>
    <w:rsid w:val="004B3B49"/>
    <w:rsid w:val="004B4015"/>
    <w:rsid w:val="004B6D96"/>
    <w:rsid w:val="004C0EDF"/>
    <w:rsid w:val="004C3D55"/>
    <w:rsid w:val="004C3DFB"/>
    <w:rsid w:val="004C4225"/>
    <w:rsid w:val="004C46A9"/>
    <w:rsid w:val="004C72FA"/>
    <w:rsid w:val="004C7ABB"/>
    <w:rsid w:val="004D1CA7"/>
    <w:rsid w:val="004D1EFC"/>
    <w:rsid w:val="004D420D"/>
    <w:rsid w:val="004D4362"/>
    <w:rsid w:val="004D464C"/>
    <w:rsid w:val="004D537C"/>
    <w:rsid w:val="004D5772"/>
    <w:rsid w:val="004D66ED"/>
    <w:rsid w:val="004E2206"/>
    <w:rsid w:val="004E3915"/>
    <w:rsid w:val="004E52D1"/>
    <w:rsid w:val="004E5A0F"/>
    <w:rsid w:val="004F2087"/>
    <w:rsid w:val="004F231E"/>
    <w:rsid w:val="004F6FE5"/>
    <w:rsid w:val="005016A4"/>
    <w:rsid w:val="0050387F"/>
    <w:rsid w:val="00507BEF"/>
    <w:rsid w:val="00510561"/>
    <w:rsid w:val="0051121E"/>
    <w:rsid w:val="005119F1"/>
    <w:rsid w:val="00511B90"/>
    <w:rsid w:val="00513382"/>
    <w:rsid w:val="00514BD9"/>
    <w:rsid w:val="00517B76"/>
    <w:rsid w:val="00517C15"/>
    <w:rsid w:val="00517C78"/>
    <w:rsid w:val="00520146"/>
    <w:rsid w:val="00521AC2"/>
    <w:rsid w:val="00521B31"/>
    <w:rsid w:val="00522758"/>
    <w:rsid w:val="00522BB6"/>
    <w:rsid w:val="005276B2"/>
    <w:rsid w:val="00532780"/>
    <w:rsid w:val="00533DE1"/>
    <w:rsid w:val="00535A5C"/>
    <w:rsid w:val="00537288"/>
    <w:rsid w:val="005375D9"/>
    <w:rsid w:val="00537D1D"/>
    <w:rsid w:val="00540807"/>
    <w:rsid w:val="005414C7"/>
    <w:rsid w:val="0054177F"/>
    <w:rsid w:val="0054531F"/>
    <w:rsid w:val="00551750"/>
    <w:rsid w:val="0055504E"/>
    <w:rsid w:val="00555A26"/>
    <w:rsid w:val="00556C34"/>
    <w:rsid w:val="005633BC"/>
    <w:rsid w:val="005634F7"/>
    <w:rsid w:val="00566994"/>
    <w:rsid w:val="00570CD2"/>
    <w:rsid w:val="00571242"/>
    <w:rsid w:val="00571ABD"/>
    <w:rsid w:val="0057236C"/>
    <w:rsid w:val="00572DCA"/>
    <w:rsid w:val="00573ED7"/>
    <w:rsid w:val="0058161E"/>
    <w:rsid w:val="00581C4A"/>
    <w:rsid w:val="00584525"/>
    <w:rsid w:val="005854EA"/>
    <w:rsid w:val="00586E7E"/>
    <w:rsid w:val="00587D34"/>
    <w:rsid w:val="00587D66"/>
    <w:rsid w:val="0059000F"/>
    <w:rsid w:val="00593606"/>
    <w:rsid w:val="00594329"/>
    <w:rsid w:val="00595912"/>
    <w:rsid w:val="00596098"/>
    <w:rsid w:val="005A0AAF"/>
    <w:rsid w:val="005A2B90"/>
    <w:rsid w:val="005A672F"/>
    <w:rsid w:val="005B16DC"/>
    <w:rsid w:val="005B2941"/>
    <w:rsid w:val="005B46EF"/>
    <w:rsid w:val="005B4752"/>
    <w:rsid w:val="005B57B3"/>
    <w:rsid w:val="005B73BF"/>
    <w:rsid w:val="005B7536"/>
    <w:rsid w:val="005C053A"/>
    <w:rsid w:val="005C1217"/>
    <w:rsid w:val="005C19EE"/>
    <w:rsid w:val="005C1DAC"/>
    <w:rsid w:val="005C3473"/>
    <w:rsid w:val="005C4705"/>
    <w:rsid w:val="005C6A54"/>
    <w:rsid w:val="005C7523"/>
    <w:rsid w:val="005D0131"/>
    <w:rsid w:val="005D3665"/>
    <w:rsid w:val="005E1E6E"/>
    <w:rsid w:val="005E3343"/>
    <w:rsid w:val="005E3461"/>
    <w:rsid w:val="005E693F"/>
    <w:rsid w:val="005E74DA"/>
    <w:rsid w:val="005E79F5"/>
    <w:rsid w:val="005F342C"/>
    <w:rsid w:val="006024B3"/>
    <w:rsid w:val="00606E5C"/>
    <w:rsid w:val="00610429"/>
    <w:rsid w:val="00611357"/>
    <w:rsid w:val="00616840"/>
    <w:rsid w:val="006206D0"/>
    <w:rsid w:val="006222A5"/>
    <w:rsid w:val="00622DC0"/>
    <w:rsid w:val="006230E2"/>
    <w:rsid w:val="00627517"/>
    <w:rsid w:val="006276B7"/>
    <w:rsid w:val="006340F6"/>
    <w:rsid w:val="00634DFE"/>
    <w:rsid w:val="00636C0E"/>
    <w:rsid w:val="00637651"/>
    <w:rsid w:val="00637D58"/>
    <w:rsid w:val="00641312"/>
    <w:rsid w:val="00641EB6"/>
    <w:rsid w:val="00645A04"/>
    <w:rsid w:val="006461C2"/>
    <w:rsid w:val="0064709D"/>
    <w:rsid w:val="00647448"/>
    <w:rsid w:val="00647DD3"/>
    <w:rsid w:val="00650E3A"/>
    <w:rsid w:val="00654262"/>
    <w:rsid w:val="00656220"/>
    <w:rsid w:val="0066023E"/>
    <w:rsid w:val="00660948"/>
    <w:rsid w:val="00663615"/>
    <w:rsid w:val="0066438C"/>
    <w:rsid w:val="00664A7D"/>
    <w:rsid w:val="006655F8"/>
    <w:rsid w:val="00666E10"/>
    <w:rsid w:val="00667296"/>
    <w:rsid w:val="00672836"/>
    <w:rsid w:val="0067646B"/>
    <w:rsid w:val="00677D95"/>
    <w:rsid w:val="00680047"/>
    <w:rsid w:val="00681EFB"/>
    <w:rsid w:val="0068292D"/>
    <w:rsid w:val="00682FCE"/>
    <w:rsid w:val="006848D3"/>
    <w:rsid w:val="00686015"/>
    <w:rsid w:val="006923E6"/>
    <w:rsid w:val="0069250A"/>
    <w:rsid w:val="00694E84"/>
    <w:rsid w:val="00695743"/>
    <w:rsid w:val="00695888"/>
    <w:rsid w:val="00696AEE"/>
    <w:rsid w:val="00696DAB"/>
    <w:rsid w:val="00696E38"/>
    <w:rsid w:val="00697AEC"/>
    <w:rsid w:val="006A36C1"/>
    <w:rsid w:val="006A3A12"/>
    <w:rsid w:val="006A64F9"/>
    <w:rsid w:val="006A790B"/>
    <w:rsid w:val="006B22F1"/>
    <w:rsid w:val="006B5904"/>
    <w:rsid w:val="006C05F1"/>
    <w:rsid w:val="006C22ED"/>
    <w:rsid w:val="006C2635"/>
    <w:rsid w:val="006C3A2A"/>
    <w:rsid w:val="006C3CFE"/>
    <w:rsid w:val="006C4602"/>
    <w:rsid w:val="006C594F"/>
    <w:rsid w:val="006C6B95"/>
    <w:rsid w:val="006D0702"/>
    <w:rsid w:val="006D170D"/>
    <w:rsid w:val="006D3F29"/>
    <w:rsid w:val="006D4B49"/>
    <w:rsid w:val="006D67F7"/>
    <w:rsid w:val="006D749B"/>
    <w:rsid w:val="006E3E3C"/>
    <w:rsid w:val="006E4FB2"/>
    <w:rsid w:val="006E5080"/>
    <w:rsid w:val="006E760A"/>
    <w:rsid w:val="006F1C6B"/>
    <w:rsid w:val="006F2CE5"/>
    <w:rsid w:val="006F3068"/>
    <w:rsid w:val="006F55F8"/>
    <w:rsid w:val="006F6ED7"/>
    <w:rsid w:val="006F71A5"/>
    <w:rsid w:val="006F7C63"/>
    <w:rsid w:val="00700EF7"/>
    <w:rsid w:val="007014C3"/>
    <w:rsid w:val="00701ABD"/>
    <w:rsid w:val="007037AF"/>
    <w:rsid w:val="0070499F"/>
    <w:rsid w:val="007053F8"/>
    <w:rsid w:val="00705A62"/>
    <w:rsid w:val="007062C9"/>
    <w:rsid w:val="00710015"/>
    <w:rsid w:val="00711B82"/>
    <w:rsid w:val="00712015"/>
    <w:rsid w:val="00715E78"/>
    <w:rsid w:val="00716402"/>
    <w:rsid w:val="00721559"/>
    <w:rsid w:val="007234A1"/>
    <w:rsid w:val="007309F5"/>
    <w:rsid w:val="007404CE"/>
    <w:rsid w:val="00740E7D"/>
    <w:rsid w:val="007425E0"/>
    <w:rsid w:val="0074266B"/>
    <w:rsid w:val="00743CE1"/>
    <w:rsid w:val="00747DBD"/>
    <w:rsid w:val="007521E0"/>
    <w:rsid w:val="00753E2C"/>
    <w:rsid w:val="0075424B"/>
    <w:rsid w:val="00755F6E"/>
    <w:rsid w:val="007568DB"/>
    <w:rsid w:val="0075783F"/>
    <w:rsid w:val="00757F81"/>
    <w:rsid w:val="00761968"/>
    <w:rsid w:val="007640F8"/>
    <w:rsid w:val="007712FC"/>
    <w:rsid w:val="00774816"/>
    <w:rsid w:val="00775064"/>
    <w:rsid w:val="00777916"/>
    <w:rsid w:val="007811AA"/>
    <w:rsid w:val="00781B67"/>
    <w:rsid w:val="00785152"/>
    <w:rsid w:val="00786F57"/>
    <w:rsid w:val="00791412"/>
    <w:rsid w:val="007932A3"/>
    <w:rsid w:val="00793A0C"/>
    <w:rsid w:val="00794071"/>
    <w:rsid w:val="007947B1"/>
    <w:rsid w:val="00796770"/>
    <w:rsid w:val="007973BB"/>
    <w:rsid w:val="007A0ABB"/>
    <w:rsid w:val="007A19AE"/>
    <w:rsid w:val="007A1AEB"/>
    <w:rsid w:val="007A2760"/>
    <w:rsid w:val="007A6175"/>
    <w:rsid w:val="007A7FED"/>
    <w:rsid w:val="007B03C6"/>
    <w:rsid w:val="007B1978"/>
    <w:rsid w:val="007B1F6A"/>
    <w:rsid w:val="007B239F"/>
    <w:rsid w:val="007B2C49"/>
    <w:rsid w:val="007B3B08"/>
    <w:rsid w:val="007B48EC"/>
    <w:rsid w:val="007B4E99"/>
    <w:rsid w:val="007B7861"/>
    <w:rsid w:val="007C0C4C"/>
    <w:rsid w:val="007C214E"/>
    <w:rsid w:val="007C3930"/>
    <w:rsid w:val="007C432A"/>
    <w:rsid w:val="007C500B"/>
    <w:rsid w:val="007C5078"/>
    <w:rsid w:val="007C5FEF"/>
    <w:rsid w:val="007C7E6C"/>
    <w:rsid w:val="007D0733"/>
    <w:rsid w:val="007D0F55"/>
    <w:rsid w:val="007D25BA"/>
    <w:rsid w:val="007D5B3C"/>
    <w:rsid w:val="007D658F"/>
    <w:rsid w:val="007D6B47"/>
    <w:rsid w:val="007D7C8E"/>
    <w:rsid w:val="007D7EF5"/>
    <w:rsid w:val="007E5C9F"/>
    <w:rsid w:val="007E62C5"/>
    <w:rsid w:val="007E7C26"/>
    <w:rsid w:val="007F2A45"/>
    <w:rsid w:val="007F360E"/>
    <w:rsid w:val="007F46BB"/>
    <w:rsid w:val="007F51BD"/>
    <w:rsid w:val="007F629C"/>
    <w:rsid w:val="00803EBC"/>
    <w:rsid w:val="00811D3F"/>
    <w:rsid w:val="008121DF"/>
    <w:rsid w:val="00812528"/>
    <w:rsid w:val="00815FC8"/>
    <w:rsid w:val="00816EF2"/>
    <w:rsid w:val="008170FB"/>
    <w:rsid w:val="00820B07"/>
    <w:rsid w:val="00820E95"/>
    <w:rsid w:val="008211F1"/>
    <w:rsid w:val="008212DA"/>
    <w:rsid w:val="00822DFE"/>
    <w:rsid w:val="00823468"/>
    <w:rsid w:val="00825EE4"/>
    <w:rsid w:val="00826CAA"/>
    <w:rsid w:val="0082710E"/>
    <w:rsid w:val="008310D6"/>
    <w:rsid w:val="00833CA0"/>
    <w:rsid w:val="00834215"/>
    <w:rsid w:val="00835F0A"/>
    <w:rsid w:val="008413DD"/>
    <w:rsid w:val="00843D44"/>
    <w:rsid w:val="00845EDB"/>
    <w:rsid w:val="008474B3"/>
    <w:rsid w:val="008507A9"/>
    <w:rsid w:val="00855687"/>
    <w:rsid w:val="00855E6A"/>
    <w:rsid w:val="008618A9"/>
    <w:rsid w:val="008630B6"/>
    <w:rsid w:val="00863621"/>
    <w:rsid w:val="00870B4D"/>
    <w:rsid w:val="008714E4"/>
    <w:rsid w:val="008734E1"/>
    <w:rsid w:val="00874010"/>
    <w:rsid w:val="00875747"/>
    <w:rsid w:val="00876787"/>
    <w:rsid w:val="00882C72"/>
    <w:rsid w:val="00882DE3"/>
    <w:rsid w:val="008841AB"/>
    <w:rsid w:val="0088423E"/>
    <w:rsid w:val="00885A08"/>
    <w:rsid w:val="00886800"/>
    <w:rsid w:val="00886A55"/>
    <w:rsid w:val="00891564"/>
    <w:rsid w:val="008916D4"/>
    <w:rsid w:val="008924E8"/>
    <w:rsid w:val="00895165"/>
    <w:rsid w:val="00895554"/>
    <w:rsid w:val="00895686"/>
    <w:rsid w:val="008958D1"/>
    <w:rsid w:val="0089623C"/>
    <w:rsid w:val="00897D8E"/>
    <w:rsid w:val="008A051C"/>
    <w:rsid w:val="008A1D72"/>
    <w:rsid w:val="008A6979"/>
    <w:rsid w:val="008A6A79"/>
    <w:rsid w:val="008A7ABC"/>
    <w:rsid w:val="008A7BF3"/>
    <w:rsid w:val="008B27A0"/>
    <w:rsid w:val="008B2F41"/>
    <w:rsid w:val="008B315A"/>
    <w:rsid w:val="008B3CEC"/>
    <w:rsid w:val="008B46AA"/>
    <w:rsid w:val="008B53EC"/>
    <w:rsid w:val="008C1696"/>
    <w:rsid w:val="008C2F61"/>
    <w:rsid w:val="008C3C1A"/>
    <w:rsid w:val="008C4222"/>
    <w:rsid w:val="008D5556"/>
    <w:rsid w:val="008D5B8F"/>
    <w:rsid w:val="008D5C4A"/>
    <w:rsid w:val="008E2611"/>
    <w:rsid w:val="008E2F72"/>
    <w:rsid w:val="008E4E01"/>
    <w:rsid w:val="008E51C5"/>
    <w:rsid w:val="008F0F52"/>
    <w:rsid w:val="008F438C"/>
    <w:rsid w:val="008F4607"/>
    <w:rsid w:val="008F500A"/>
    <w:rsid w:val="008F6B2C"/>
    <w:rsid w:val="00902A16"/>
    <w:rsid w:val="0090334A"/>
    <w:rsid w:val="00905B09"/>
    <w:rsid w:val="00906232"/>
    <w:rsid w:val="00906233"/>
    <w:rsid w:val="0090783C"/>
    <w:rsid w:val="00907B39"/>
    <w:rsid w:val="009115A6"/>
    <w:rsid w:val="0091543B"/>
    <w:rsid w:val="00915DB7"/>
    <w:rsid w:val="009174F5"/>
    <w:rsid w:val="00917718"/>
    <w:rsid w:val="00917B7E"/>
    <w:rsid w:val="00917CF0"/>
    <w:rsid w:val="0092005F"/>
    <w:rsid w:val="00921B51"/>
    <w:rsid w:val="00921D3E"/>
    <w:rsid w:val="00924B5E"/>
    <w:rsid w:val="00927297"/>
    <w:rsid w:val="00931328"/>
    <w:rsid w:val="009319CB"/>
    <w:rsid w:val="00931FB3"/>
    <w:rsid w:val="009340F0"/>
    <w:rsid w:val="009379AE"/>
    <w:rsid w:val="00940267"/>
    <w:rsid w:val="00941322"/>
    <w:rsid w:val="009426DE"/>
    <w:rsid w:val="00943204"/>
    <w:rsid w:val="00943343"/>
    <w:rsid w:val="009444B4"/>
    <w:rsid w:val="00944737"/>
    <w:rsid w:val="0094537F"/>
    <w:rsid w:val="009460A8"/>
    <w:rsid w:val="009525E3"/>
    <w:rsid w:val="00953577"/>
    <w:rsid w:val="009536C6"/>
    <w:rsid w:val="00953774"/>
    <w:rsid w:val="0095511D"/>
    <w:rsid w:val="009606DB"/>
    <w:rsid w:val="009615C8"/>
    <w:rsid w:val="00961622"/>
    <w:rsid w:val="00961CFE"/>
    <w:rsid w:val="0096332B"/>
    <w:rsid w:val="00972376"/>
    <w:rsid w:val="00974D86"/>
    <w:rsid w:val="00975696"/>
    <w:rsid w:val="00975D06"/>
    <w:rsid w:val="00977431"/>
    <w:rsid w:val="009778AE"/>
    <w:rsid w:val="009833B1"/>
    <w:rsid w:val="00984694"/>
    <w:rsid w:val="00985A25"/>
    <w:rsid w:val="00985A48"/>
    <w:rsid w:val="00986692"/>
    <w:rsid w:val="00986EEE"/>
    <w:rsid w:val="009939CE"/>
    <w:rsid w:val="00995B52"/>
    <w:rsid w:val="00995CAB"/>
    <w:rsid w:val="009A07F7"/>
    <w:rsid w:val="009A3940"/>
    <w:rsid w:val="009A3F7B"/>
    <w:rsid w:val="009A4654"/>
    <w:rsid w:val="009A47ED"/>
    <w:rsid w:val="009A4A87"/>
    <w:rsid w:val="009A4F44"/>
    <w:rsid w:val="009A614C"/>
    <w:rsid w:val="009A6AC1"/>
    <w:rsid w:val="009A7363"/>
    <w:rsid w:val="009B2AB4"/>
    <w:rsid w:val="009B346A"/>
    <w:rsid w:val="009B570E"/>
    <w:rsid w:val="009B5AB4"/>
    <w:rsid w:val="009B6121"/>
    <w:rsid w:val="009B6D0B"/>
    <w:rsid w:val="009B78FA"/>
    <w:rsid w:val="009C040F"/>
    <w:rsid w:val="009C06C6"/>
    <w:rsid w:val="009C09EF"/>
    <w:rsid w:val="009C100A"/>
    <w:rsid w:val="009C2B97"/>
    <w:rsid w:val="009C6B85"/>
    <w:rsid w:val="009D107B"/>
    <w:rsid w:val="009D389B"/>
    <w:rsid w:val="009D3935"/>
    <w:rsid w:val="009D3F9F"/>
    <w:rsid w:val="009D6966"/>
    <w:rsid w:val="009D6DB4"/>
    <w:rsid w:val="009D778B"/>
    <w:rsid w:val="009D791F"/>
    <w:rsid w:val="009E1B92"/>
    <w:rsid w:val="009E243F"/>
    <w:rsid w:val="009E4261"/>
    <w:rsid w:val="009E4584"/>
    <w:rsid w:val="009E4B60"/>
    <w:rsid w:val="009F10BB"/>
    <w:rsid w:val="009F19C3"/>
    <w:rsid w:val="009F577C"/>
    <w:rsid w:val="009F74A0"/>
    <w:rsid w:val="00A00953"/>
    <w:rsid w:val="00A03112"/>
    <w:rsid w:val="00A0450F"/>
    <w:rsid w:val="00A05730"/>
    <w:rsid w:val="00A103F2"/>
    <w:rsid w:val="00A13687"/>
    <w:rsid w:val="00A13AD1"/>
    <w:rsid w:val="00A1519A"/>
    <w:rsid w:val="00A17048"/>
    <w:rsid w:val="00A23982"/>
    <w:rsid w:val="00A23DF8"/>
    <w:rsid w:val="00A24780"/>
    <w:rsid w:val="00A25387"/>
    <w:rsid w:val="00A2554F"/>
    <w:rsid w:val="00A26675"/>
    <w:rsid w:val="00A2780D"/>
    <w:rsid w:val="00A302C7"/>
    <w:rsid w:val="00A30A4D"/>
    <w:rsid w:val="00A32854"/>
    <w:rsid w:val="00A352CC"/>
    <w:rsid w:val="00A424AE"/>
    <w:rsid w:val="00A44D26"/>
    <w:rsid w:val="00A505D7"/>
    <w:rsid w:val="00A5190B"/>
    <w:rsid w:val="00A51A6A"/>
    <w:rsid w:val="00A52087"/>
    <w:rsid w:val="00A52CA7"/>
    <w:rsid w:val="00A568D7"/>
    <w:rsid w:val="00A56CC9"/>
    <w:rsid w:val="00A577ED"/>
    <w:rsid w:val="00A57D89"/>
    <w:rsid w:val="00A60EC8"/>
    <w:rsid w:val="00A63459"/>
    <w:rsid w:val="00A63BB4"/>
    <w:rsid w:val="00A6445D"/>
    <w:rsid w:val="00A66792"/>
    <w:rsid w:val="00A6718B"/>
    <w:rsid w:val="00A71E1A"/>
    <w:rsid w:val="00A739CB"/>
    <w:rsid w:val="00A742EB"/>
    <w:rsid w:val="00A76800"/>
    <w:rsid w:val="00A76F81"/>
    <w:rsid w:val="00A772A5"/>
    <w:rsid w:val="00A811CF"/>
    <w:rsid w:val="00A81EE1"/>
    <w:rsid w:val="00A8290B"/>
    <w:rsid w:val="00A82E51"/>
    <w:rsid w:val="00A831C4"/>
    <w:rsid w:val="00A84AF6"/>
    <w:rsid w:val="00A85D65"/>
    <w:rsid w:val="00A87ECB"/>
    <w:rsid w:val="00A908EC"/>
    <w:rsid w:val="00A9133D"/>
    <w:rsid w:val="00A91D11"/>
    <w:rsid w:val="00A92DB8"/>
    <w:rsid w:val="00A92F93"/>
    <w:rsid w:val="00A948E3"/>
    <w:rsid w:val="00A96089"/>
    <w:rsid w:val="00A974CB"/>
    <w:rsid w:val="00AA1809"/>
    <w:rsid w:val="00AA1C58"/>
    <w:rsid w:val="00AA2594"/>
    <w:rsid w:val="00AA355B"/>
    <w:rsid w:val="00AA4E6F"/>
    <w:rsid w:val="00AA63BC"/>
    <w:rsid w:val="00AA6B2C"/>
    <w:rsid w:val="00AB2CD8"/>
    <w:rsid w:val="00AB3A30"/>
    <w:rsid w:val="00AB4845"/>
    <w:rsid w:val="00AB53BE"/>
    <w:rsid w:val="00AB74A9"/>
    <w:rsid w:val="00AC3509"/>
    <w:rsid w:val="00AC4453"/>
    <w:rsid w:val="00AC73DD"/>
    <w:rsid w:val="00AD0E1F"/>
    <w:rsid w:val="00AD4CBF"/>
    <w:rsid w:val="00AD5F12"/>
    <w:rsid w:val="00AD6F7F"/>
    <w:rsid w:val="00AD7952"/>
    <w:rsid w:val="00AE369A"/>
    <w:rsid w:val="00AE45B2"/>
    <w:rsid w:val="00AE55B3"/>
    <w:rsid w:val="00AE57F9"/>
    <w:rsid w:val="00AE6A70"/>
    <w:rsid w:val="00AE6EF4"/>
    <w:rsid w:val="00AF0538"/>
    <w:rsid w:val="00AF414B"/>
    <w:rsid w:val="00AF50C5"/>
    <w:rsid w:val="00AF5137"/>
    <w:rsid w:val="00AF7072"/>
    <w:rsid w:val="00AF7918"/>
    <w:rsid w:val="00B00A3D"/>
    <w:rsid w:val="00B00A50"/>
    <w:rsid w:val="00B014CA"/>
    <w:rsid w:val="00B02889"/>
    <w:rsid w:val="00B03EBB"/>
    <w:rsid w:val="00B04AC8"/>
    <w:rsid w:val="00B05E73"/>
    <w:rsid w:val="00B064A9"/>
    <w:rsid w:val="00B123EC"/>
    <w:rsid w:val="00B12D5A"/>
    <w:rsid w:val="00B12EF5"/>
    <w:rsid w:val="00B1337B"/>
    <w:rsid w:val="00B13E75"/>
    <w:rsid w:val="00B146D6"/>
    <w:rsid w:val="00B16B06"/>
    <w:rsid w:val="00B228D1"/>
    <w:rsid w:val="00B22C5A"/>
    <w:rsid w:val="00B23091"/>
    <w:rsid w:val="00B23758"/>
    <w:rsid w:val="00B25385"/>
    <w:rsid w:val="00B27F1B"/>
    <w:rsid w:val="00B3156B"/>
    <w:rsid w:val="00B345A5"/>
    <w:rsid w:val="00B34A5B"/>
    <w:rsid w:val="00B34CF2"/>
    <w:rsid w:val="00B36147"/>
    <w:rsid w:val="00B37084"/>
    <w:rsid w:val="00B44105"/>
    <w:rsid w:val="00B50C4F"/>
    <w:rsid w:val="00B52288"/>
    <w:rsid w:val="00B526C8"/>
    <w:rsid w:val="00B5344E"/>
    <w:rsid w:val="00B55D84"/>
    <w:rsid w:val="00B629AB"/>
    <w:rsid w:val="00B632D0"/>
    <w:rsid w:val="00B63FB0"/>
    <w:rsid w:val="00B651D7"/>
    <w:rsid w:val="00B66CCC"/>
    <w:rsid w:val="00B66DBD"/>
    <w:rsid w:val="00B67D9C"/>
    <w:rsid w:val="00B706F4"/>
    <w:rsid w:val="00B71550"/>
    <w:rsid w:val="00B71B78"/>
    <w:rsid w:val="00B72169"/>
    <w:rsid w:val="00B72E20"/>
    <w:rsid w:val="00B735F7"/>
    <w:rsid w:val="00B74A26"/>
    <w:rsid w:val="00B751C0"/>
    <w:rsid w:val="00B754ED"/>
    <w:rsid w:val="00B80E00"/>
    <w:rsid w:val="00B84726"/>
    <w:rsid w:val="00B84CB4"/>
    <w:rsid w:val="00B86593"/>
    <w:rsid w:val="00B867D3"/>
    <w:rsid w:val="00B872B5"/>
    <w:rsid w:val="00B876FA"/>
    <w:rsid w:val="00B90926"/>
    <w:rsid w:val="00B93E38"/>
    <w:rsid w:val="00B94676"/>
    <w:rsid w:val="00B96101"/>
    <w:rsid w:val="00BA054C"/>
    <w:rsid w:val="00BA1B0F"/>
    <w:rsid w:val="00BA23FC"/>
    <w:rsid w:val="00BA46B7"/>
    <w:rsid w:val="00BA5140"/>
    <w:rsid w:val="00BA5450"/>
    <w:rsid w:val="00BA6FC1"/>
    <w:rsid w:val="00BB34BD"/>
    <w:rsid w:val="00BB5441"/>
    <w:rsid w:val="00BB7B7B"/>
    <w:rsid w:val="00BC04F7"/>
    <w:rsid w:val="00BC3397"/>
    <w:rsid w:val="00BC363A"/>
    <w:rsid w:val="00BC4184"/>
    <w:rsid w:val="00BC450B"/>
    <w:rsid w:val="00BC6C9D"/>
    <w:rsid w:val="00BC6DCD"/>
    <w:rsid w:val="00BC7341"/>
    <w:rsid w:val="00BD2E48"/>
    <w:rsid w:val="00BD38B3"/>
    <w:rsid w:val="00BD3F57"/>
    <w:rsid w:val="00BE2150"/>
    <w:rsid w:val="00BE3CBA"/>
    <w:rsid w:val="00BE6A5E"/>
    <w:rsid w:val="00BF05E4"/>
    <w:rsid w:val="00BF285C"/>
    <w:rsid w:val="00BF2F64"/>
    <w:rsid w:val="00BF3BA2"/>
    <w:rsid w:val="00BF509D"/>
    <w:rsid w:val="00BF74EE"/>
    <w:rsid w:val="00BF7D7B"/>
    <w:rsid w:val="00C00A60"/>
    <w:rsid w:val="00C04012"/>
    <w:rsid w:val="00C057B9"/>
    <w:rsid w:val="00C06C7F"/>
    <w:rsid w:val="00C10ABC"/>
    <w:rsid w:val="00C112B7"/>
    <w:rsid w:val="00C11BD9"/>
    <w:rsid w:val="00C12814"/>
    <w:rsid w:val="00C1322C"/>
    <w:rsid w:val="00C16236"/>
    <w:rsid w:val="00C209FF"/>
    <w:rsid w:val="00C24E9D"/>
    <w:rsid w:val="00C2515F"/>
    <w:rsid w:val="00C2602F"/>
    <w:rsid w:val="00C27302"/>
    <w:rsid w:val="00C27AB7"/>
    <w:rsid w:val="00C305BA"/>
    <w:rsid w:val="00C330D6"/>
    <w:rsid w:val="00C33596"/>
    <w:rsid w:val="00C336A6"/>
    <w:rsid w:val="00C35411"/>
    <w:rsid w:val="00C36F08"/>
    <w:rsid w:val="00C37A17"/>
    <w:rsid w:val="00C40134"/>
    <w:rsid w:val="00C4268B"/>
    <w:rsid w:val="00C4271B"/>
    <w:rsid w:val="00C430F6"/>
    <w:rsid w:val="00C45FAC"/>
    <w:rsid w:val="00C46438"/>
    <w:rsid w:val="00C474D2"/>
    <w:rsid w:val="00C50950"/>
    <w:rsid w:val="00C53116"/>
    <w:rsid w:val="00C55839"/>
    <w:rsid w:val="00C563F9"/>
    <w:rsid w:val="00C610BB"/>
    <w:rsid w:val="00C64ED8"/>
    <w:rsid w:val="00C65299"/>
    <w:rsid w:val="00C679C3"/>
    <w:rsid w:val="00C7010D"/>
    <w:rsid w:val="00C717D5"/>
    <w:rsid w:val="00C731AD"/>
    <w:rsid w:val="00C743BB"/>
    <w:rsid w:val="00C76D8A"/>
    <w:rsid w:val="00C77DC3"/>
    <w:rsid w:val="00C77DF3"/>
    <w:rsid w:val="00C804E5"/>
    <w:rsid w:val="00C82B78"/>
    <w:rsid w:val="00C84DA5"/>
    <w:rsid w:val="00C8511C"/>
    <w:rsid w:val="00C85E19"/>
    <w:rsid w:val="00C864BE"/>
    <w:rsid w:val="00C925C9"/>
    <w:rsid w:val="00C92B22"/>
    <w:rsid w:val="00C9484D"/>
    <w:rsid w:val="00C95400"/>
    <w:rsid w:val="00C95AB0"/>
    <w:rsid w:val="00C97987"/>
    <w:rsid w:val="00CA1BE9"/>
    <w:rsid w:val="00CA1ECC"/>
    <w:rsid w:val="00CA34E8"/>
    <w:rsid w:val="00CA4992"/>
    <w:rsid w:val="00CA5244"/>
    <w:rsid w:val="00CA6173"/>
    <w:rsid w:val="00CA7005"/>
    <w:rsid w:val="00CA7B8B"/>
    <w:rsid w:val="00CB00DF"/>
    <w:rsid w:val="00CB2085"/>
    <w:rsid w:val="00CB67C3"/>
    <w:rsid w:val="00CB7E33"/>
    <w:rsid w:val="00CC40E5"/>
    <w:rsid w:val="00CC5850"/>
    <w:rsid w:val="00CC5A50"/>
    <w:rsid w:val="00CC6B2E"/>
    <w:rsid w:val="00CC6CDA"/>
    <w:rsid w:val="00CD0A0F"/>
    <w:rsid w:val="00CD12D7"/>
    <w:rsid w:val="00CD2247"/>
    <w:rsid w:val="00CD30EC"/>
    <w:rsid w:val="00CD3269"/>
    <w:rsid w:val="00CD344E"/>
    <w:rsid w:val="00CD3BC2"/>
    <w:rsid w:val="00CD4771"/>
    <w:rsid w:val="00CE1EE9"/>
    <w:rsid w:val="00CE5D80"/>
    <w:rsid w:val="00CE6F9D"/>
    <w:rsid w:val="00CE7374"/>
    <w:rsid w:val="00CF052F"/>
    <w:rsid w:val="00CF30FB"/>
    <w:rsid w:val="00CF3B88"/>
    <w:rsid w:val="00CF4EDF"/>
    <w:rsid w:val="00CF5F0F"/>
    <w:rsid w:val="00CF64DA"/>
    <w:rsid w:val="00D01255"/>
    <w:rsid w:val="00D01BB6"/>
    <w:rsid w:val="00D021E0"/>
    <w:rsid w:val="00D0269D"/>
    <w:rsid w:val="00D033D7"/>
    <w:rsid w:val="00D03C01"/>
    <w:rsid w:val="00D04AC6"/>
    <w:rsid w:val="00D05E77"/>
    <w:rsid w:val="00D06010"/>
    <w:rsid w:val="00D14E81"/>
    <w:rsid w:val="00D16D5B"/>
    <w:rsid w:val="00D2063A"/>
    <w:rsid w:val="00D20B6B"/>
    <w:rsid w:val="00D21285"/>
    <w:rsid w:val="00D2210B"/>
    <w:rsid w:val="00D23A7E"/>
    <w:rsid w:val="00D26DB8"/>
    <w:rsid w:val="00D270E5"/>
    <w:rsid w:val="00D31735"/>
    <w:rsid w:val="00D321CB"/>
    <w:rsid w:val="00D331F5"/>
    <w:rsid w:val="00D35DFB"/>
    <w:rsid w:val="00D36237"/>
    <w:rsid w:val="00D3680A"/>
    <w:rsid w:val="00D36EE2"/>
    <w:rsid w:val="00D3751F"/>
    <w:rsid w:val="00D3774D"/>
    <w:rsid w:val="00D3784B"/>
    <w:rsid w:val="00D4178A"/>
    <w:rsid w:val="00D42C9E"/>
    <w:rsid w:val="00D4469E"/>
    <w:rsid w:val="00D45515"/>
    <w:rsid w:val="00D474B1"/>
    <w:rsid w:val="00D5042C"/>
    <w:rsid w:val="00D50721"/>
    <w:rsid w:val="00D53EB2"/>
    <w:rsid w:val="00D61D7D"/>
    <w:rsid w:val="00D6629C"/>
    <w:rsid w:val="00D67558"/>
    <w:rsid w:val="00D67819"/>
    <w:rsid w:val="00D67BAA"/>
    <w:rsid w:val="00D67EFE"/>
    <w:rsid w:val="00D703EE"/>
    <w:rsid w:val="00D72543"/>
    <w:rsid w:val="00D72838"/>
    <w:rsid w:val="00D735BC"/>
    <w:rsid w:val="00D7390F"/>
    <w:rsid w:val="00D7455C"/>
    <w:rsid w:val="00D7712F"/>
    <w:rsid w:val="00D839EF"/>
    <w:rsid w:val="00D84A19"/>
    <w:rsid w:val="00D84EA9"/>
    <w:rsid w:val="00D8545C"/>
    <w:rsid w:val="00D857D7"/>
    <w:rsid w:val="00D8601F"/>
    <w:rsid w:val="00D862E6"/>
    <w:rsid w:val="00D91197"/>
    <w:rsid w:val="00D92060"/>
    <w:rsid w:val="00D957CC"/>
    <w:rsid w:val="00DA10A8"/>
    <w:rsid w:val="00DA192A"/>
    <w:rsid w:val="00DA24F3"/>
    <w:rsid w:val="00DA2707"/>
    <w:rsid w:val="00DA2E60"/>
    <w:rsid w:val="00DA4AD6"/>
    <w:rsid w:val="00DA52C6"/>
    <w:rsid w:val="00DA73EB"/>
    <w:rsid w:val="00DA79C3"/>
    <w:rsid w:val="00DA79EA"/>
    <w:rsid w:val="00DB12FD"/>
    <w:rsid w:val="00DB4FE6"/>
    <w:rsid w:val="00DC2F0B"/>
    <w:rsid w:val="00DC3E04"/>
    <w:rsid w:val="00DC4150"/>
    <w:rsid w:val="00DC4A99"/>
    <w:rsid w:val="00DD0857"/>
    <w:rsid w:val="00DD1205"/>
    <w:rsid w:val="00DD1405"/>
    <w:rsid w:val="00DD419B"/>
    <w:rsid w:val="00DE593F"/>
    <w:rsid w:val="00DE5E0D"/>
    <w:rsid w:val="00DE6CAA"/>
    <w:rsid w:val="00DF1499"/>
    <w:rsid w:val="00DF5721"/>
    <w:rsid w:val="00DF66F3"/>
    <w:rsid w:val="00DF7153"/>
    <w:rsid w:val="00E00C9D"/>
    <w:rsid w:val="00E00DB5"/>
    <w:rsid w:val="00E00DD4"/>
    <w:rsid w:val="00E031D8"/>
    <w:rsid w:val="00E06381"/>
    <w:rsid w:val="00E10970"/>
    <w:rsid w:val="00E14499"/>
    <w:rsid w:val="00E14A5D"/>
    <w:rsid w:val="00E157DD"/>
    <w:rsid w:val="00E229F9"/>
    <w:rsid w:val="00E23164"/>
    <w:rsid w:val="00E243C8"/>
    <w:rsid w:val="00E25741"/>
    <w:rsid w:val="00E2595D"/>
    <w:rsid w:val="00E25D61"/>
    <w:rsid w:val="00E25FF3"/>
    <w:rsid w:val="00E27EB6"/>
    <w:rsid w:val="00E3036A"/>
    <w:rsid w:val="00E31E54"/>
    <w:rsid w:val="00E344E9"/>
    <w:rsid w:val="00E3698D"/>
    <w:rsid w:val="00E41A89"/>
    <w:rsid w:val="00E427AD"/>
    <w:rsid w:val="00E43EA2"/>
    <w:rsid w:val="00E44B17"/>
    <w:rsid w:val="00E4684C"/>
    <w:rsid w:val="00E47715"/>
    <w:rsid w:val="00E50485"/>
    <w:rsid w:val="00E535CC"/>
    <w:rsid w:val="00E53BE2"/>
    <w:rsid w:val="00E555BB"/>
    <w:rsid w:val="00E56185"/>
    <w:rsid w:val="00E5733E"/>
    <w:rsid w:val="00E602AC"/>
    <w:rsid w:val="00E619BC"/>
    <w:rsid w:val="00E62138"/>
    <w:rsid w:val="00E6235C"/>
    <w:rsid w:val="00E62CE7"/>
    <w:rsid w:val="00E7179B"/>
    <w:rsid w:val="00E76B2D"/>
    <w:rsid w:val="00E80ABC"/>
    <w:rsid w:val="00E814FE"/>
    <w:rsid w:val="00E82424"/>
    <w:rsid w:val="00E824E1"/>
    <w:rsid w:val="00E91B43"/>
    <w:rsid w:val="00E94287"/>
    <w:rsid w:val="00E95864"/>
    <w:rsid w:val="00EA0286"/>
    <w:rsid w:val="00EA1C35"/>
    <w:rsid w:val="00EA425C"/>
    <w:rsid w:val="00EA43D0"/>
    <w:rsid w:val="00EA46B8"/>
    <w:rsid w:val="00EA536F"/>
    <w:rsid w:val="00EB0144"/>
    <w:rsid w:val="00EB78AD"/>
    <w:rsid w:val="00EC0816"/>
    <w:rsid w:val="00EC43E4"/>
    <w:rsid w:val="00EC4925"/>
    <w:rsid w:val="00EC4BF8"/>
    <w:rsid w:val="00EC6380"/>
    <w:rsid w:val="00EC745E"/>
    <w:rsid w:val="00ED02BC"/>
    <w:rsid w:val="00ED516C"/>
    <w:rsid w:val="00ED5B84"/>
    <w:rsid w:val="00ED778E"/>
    <w:rsid w:val="00EE003D"/>
    <w:rsid w:val="00EE088E"/>
    <w:rsid w:val="00EE1C11"/>
    <w:rsid w:val="00EE3147"/>
    <w:rsid w:val="00EE3635"/>
    <w:rsid w:val="00EE427E"/>
    <w:rsid w:val="00EE4F67"/>
    <w:rsid w:val="00EE7399"/>
    <w:rsid w:val="00EF7345"/>
    <w:rsid w:val="00F01458"/>
    <w:rsid w:val="00F026FA"/>
    <w:rsid w:val="00F02FCD"/>
    <w:rsid w:val="00F033D5"/>
    <w:rsid w:val="00F07212"/>
    <w:rsid w:val="00F151C2"/>
    <w:rsid w:val="00F153CC"/>
    <w:rsid w:val="00F17AE7"/>
    <w:rsid w:val="00F202E5"/>
    <w:rsid w:val="00F26616"/>
    <w:rsid w:val="00F31872"/>
    <w:rsid w:val="00F3197F"/>
    <w:rsid w:val="00F33079"/>
    <w:rsid w:val="00F339B1"/>
    <w:rsid w:val="00F35CEB"/>
    <w:rsid w:val="00F36883"/>
    <w:rsid w:val="00F37EBD"/>
    <w:rsid w:val="00F425DB"/>
    <w:rsid w:val="00F43569"/>
    <w:rsid w:val="00F46BA8"/>
    <w:rsid w:val="00F47D02"/>
    <w:rsid w:val="00F50376"/>
    <w:rsid w:val="00F506AA"/>
    <w:rsid w:val="00F527E4"/>
    <w:rsid w:val="00F579F0"/>
    <w:rsid w:val="00F6100C"/>
    <w:rsid w:val="00F643E7"/>
    <w:rsid w:val="00F66E13"/>
    <w:rsid w:val="00F677F6"/>
    <w:rsid w:val="00F7088C"/>
    <w:rsid w:val="00F70C0E"/>
    <w:rsid w:val="00F817F9"/>
    <w:rsid w:val="00F84A19"/>
    <w:rsid w:val="00F84C33"/>
    <w:rsid w:val="00F84F91"/>
    <w:rsid w:val="00F869DB"/>
    <w:rsid w:val="00F86BC0"/>
    <w:rsid w:val="00F91073"/>
    <w:rsid w:val="00F91155"/>
    <w:rsid w:val="00F94AF4"/>
    <w:rsid w:val="00F95798"/>
    <w:rsid w:val="00F95E75"/>
    <w:rsid w:val="00F96E62"/>
    <w:rsid w:val="00F96F17"/>
    <w:rsid w:val="00FA01E3"/>
    <w:rsid w:val="00FA0ED9"/>
    <w:rsid w:val="00FA2054"/>
    <w:rsid w:val="00FA47B1"/>
    <w:rsid w:val="00FA55BF"/>
    <w:rsid w:val="00FA7052"/>
    <w:rsid w:val="00FA7FEF"/>
    <w:rsid w:val="00FB0D4B"/>
    <w:rsid w:val="00FB1ECA"/>
    <w:rsid w:val="00FB3442"/>
    <w:rsid w:val="00FB51CB"/>
    <w:rsid w:val="00FB545A"/>
    <w:rsid w:val="00FB5542"/>
    <w:rsid w:val="00FC0AF0"/>
    <w:rsid w:val="00FC1D67"/>
    <w:rsid w:val="00FC6C0E"/>
    <w:rsid w:val="00FC6CD9"/>
    <w:rsid w:val="00FC76AE"/>
    <w:rsid w:val="00FD0CEB"/>
    <w:rsid w:val="00FD1047"/>
    <w:rsid w:val="00FD3150"/>
    <w:rsid w:val="00FD470B"/>
    <w:rsid w:val="00FD4864"/>
    <w:rsid w:val="00FD4AC4"/>
    <w:rsid w:val="00FE081F"/>
    <w:rsid w:val="00FE2287"/>
    <w:rsid w:val="00FE2DF2"/>
    <w:rsid w:val="00FE3137"/>
    <w:rsid w:val="00FE5CBE"/>
    <w:rsid w:val="00FF4AF9"/>
    <w:rsid w:val="00FF58CE"/>
    <w:rsid w:val="00FF5A66"/>
    <w:rsid w:val="00FF6091"/>
    <w:rsid w:val="00FF6747"/>
    <w:rsid w:val="00FF6EF8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A72CC"/>
  <w15:docId w15:val="{01CB453C-D962-407D-90D0-C36B8FF3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CA0"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C925C9"/>
    <w:pPr>
      <w:keepNext/>
      <w:widowControl/>
      <w:numPr>
        <w:numId w:val="1"/>
      </w:numPr>
      <w:spacing w:before="240" w:after="240"/>
      <w:jc w:val="left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C925C9"/>
    <w:pPr>
      <w:keepNext/>
      <w:widowControl/>
      <w:numPr>
        <w:ilvl w:val="1"/>
        <w:numId w:val="1"/>
      </w:numPr>
      <w:spacing w:before="240" w:after="200"/>
      <w:ind w:left="578" w:hanging="578"/>
      <w:jc w:val="left"/>
      <w:outlineLvl w:val="1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qFormat/>
    <w:rsid w:val="00CB7E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"/>
    <w:next w:val="a"/>
    <w:qFormat/>
    <w:rsid w:val="00CB7E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a"/>
    <w:next w:val="a"/>
    <w:qFormat/>
    <w:rsid w:val="00CB7E3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6">
    <w:name w:val="heading 6"/>
    <w:basedOn w:val="a"/>
    <w:next w:val="a"/>
    <w:qFormat/>
    <w:rsid w:val="00CB7E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7">
    <w:name w:val="heading 7"/>
    <w:basedOn w:val="a"/>
    <w:next w:val="a"/>
    <w:qFormat/>
    <w:rsid w:val="00CB7E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CB7E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CB7E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C0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4C0B"/>
    <w:pPr>
      <w:tabs>
        <w:tab w:val="center" w:pos="4153"/>
        <w:tab w:val="right" w:pos="8306"/>
      </w:tabs>
    </w:pPr>
  </w:style>
  <w:style w:type="paragraph" w:customStyle="1" w:styleId="10">
    <w:name w:val="列出段落1"/>
    <w:basedOn w:val="a"/>
    <w:qFormat/>
    <w:rsid w:val="002E6348"/>
    <w:pPr>
      <w:ind w:firstLineChars="200" w:firstLine="420"/>
    </w:pPr>
  </w:style>
  <w:style w:type="paragraph" w:styleId="20">
    <w:name w:val="Body Text 2"/>
    <w:basedOn w:val="a"/>
    <w:rsid w:val="00CB7E33"/>
    <w:rPr>
      <w:sz w:val="20"/>
      <w:lang w:eastAsia="en-US"/>
    </w:rPr>
  </w:style>
  <w:style w:type="paragraph" w:styleId="TOC1">
    <w:name w:val="toc 1"/>
    <w:basedOn w:val="a"/>
    <w:next w:val="a"/>
    <w:autoRedefine/>
    <w:uiPriority w:val="39"/>
    <w:rsid w:val="00363E53"/>
    <w:pPr>
      <w:tabs>
        <w:tab w:val="left" w:pos="480"/>
        <w:tab w:val="right" w:leader="dot" w:pos="8302"/>
      </w:tabs>
      <w:spacing w:before="120"/>
      <w:jc w:val="center"/>
    </w:pPr>
    <w:rPr>
      <w:rFonts w:ascii="Times New Roman" w:hAnsi="Times New Roman"/>
      <w:b/>
      <w:sz w:val="32"/>
      <w:szCs w:val="32"/>
    </w:rPr>
  </w:style>
  <w:style w:type="paragraph" w:styleId="TOC2">
    <w:name w:val="toc 2"/>
    <w:basedOn w:val="a"/>
    <w:next w:val="a"/>
    <w:autoRedefine/>
    <w:uiPriority w:val="39"/>
    <w:rsid w:val="004C4225"/>
    <w:pPr>
      <w:tabs>
        <w:tab w:val="left" w:pos="960"/>
        <w:tab w:val="right" w:leader="dot" w:pos="8302"/>
      </w:tabs>
      <w:ind w:left="238"/>
    </w:pPr>
    <w:rPr>
      <w:rFonts w:ascii="Times New Roman" w:hAnsi="Times New Roman"/>
      <w:sz w:val="24"/>
    </w:rPr>
  </w:style>
  <w:style w:type="paragraph" w:styleId="TOC3">
    <w:name w:val="toc 3"/>
    <w:basedOn w:val="a"/>
    <w:next w:val="a"/>
    <w:autoRedefine/>
    <w:uiPriority w:val="39"/>
    <w:rsid w:val="007B3B08"/>
    <w:pPr>
      <w:tabs>
        <w:tab w:val="left" w:pos="1200"/>
        <w:tab w:val="right" w:leader="dot" w:pos="8302"/>
      </w:tabs>
      <w:ind w:left="480"/>
    </w:pPr>
    <w:rPr>
      <w:rFonts w:ascii="Times New Roman" w:hAnsi="Times New Roman"/>
      <w:noProof/>
    </w:rPr>
  </w:style>
  <w:style w:type="character" w:styleId="a5">
    <w:name w:val="Hyperlink"/>
    <w:basedOn w:val="a0"/>
    <w:uiPriority w:val="99"/>
    <w:rsid w:val="000D6773"/>
    <w:rPr>
      <w:color w:val="0000FF"/>
      <w:u w:val="single"/>
    </w:rPr>
  </w:style>
  <w:style w:type="paragraph" w:styleId="a6">
    <w:name w:val="No Spacing"/>
    <w:qFormat/>
    <w:rsid w:val="00E427AD"/>
    <w:rPr>
      <w:rFonts w:ascii="Arial" w:hAnsi="Arial"/>
      <w:lang w:eastAsia="en-US"/>
    </w:rPr>
  </w:style>
  <w:style w:type="character" w:styleId="a7">
    <w:name w:val="page number"/>
    <w:basedOn w:val="a0"/>
    <w:rsid w:val="002D436E"/>
  </w:style>
  <w:style w:type="paragraph" w:customStyle="1" w:styleId="Default">
    <w:name w:val="Default"/>
    <w:rsid w:val="00D8545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761B5"/>
    <w:pPr>
      <w:ind w:firstLineChars="200" w:firstLine="420"/>
    </w:pPr>
  </w:style>
  <w:style w:type="paragraph" w:styleId="a9">
    <w:name w:val="Document Map"/>
    <w:basedOn w:val="a"/>
    <w:semiHidden/>
    <w:rsid w:val="00946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index 1"/>
    <w:basedOn w:val="a"/>
    <w:next w:val="a"/>
    <w:autoRedefine/>
    <w:semiHidden/>
    <w:rsid w:val="00EC4925"/>
    <w:pPr>
      <w:ind w:left="210" w:hanging="210"/>
    </w:pPr>
    <w:rPr>
      <w:rFonts w:ascii="Times New Roman" w:hAnsi="Times New Roman"/>
    </w:rPr>
  </w:style>
  <w:style w:type="character" w:customStyle="1" w:styleId="e">
    <w:name w:val="e"/>
    <w:basedOn w:val="a0"/>
    <w:rsid w:val="00271DCA"/>
  </w:style>
  <w:style w:type="paragraph" w:styleId="aa">
    <w:name w:val="Normal (Web)"/>
    <w:basedOn w:val="a"/>
    <w:rsid w:val="007D25B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n-AU"/>
    </w:rPr>
  </w:style>
  <w:style w:type="paragraph" w:styleId="30">
    <w:name w:val="Body Text 3"/>
    <w:basedOn w:val="a"/>
    <w:rsid w:val="008B3CEC"/>
    <w:pPr>
      <w:tabs>
        <w:tab w:val="right" w:pos="-2120"/>
      </w:tabs>
      <w:snapToGrid w:val="0"/>
      <w:spacing w:after="120" w:line="460" w:lineRule="atLeast"/>
      <w:ind w:firstLine="567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3"/>
    <w:rsid w:val="00EC745E"/>
    <w:rPr>
      <w:rFonts w:ascii="Times New Roman"/>
      <w:sz w:val="28"/>
      <w:szCs w:val="28"/>
    </w:rPr>
  </w:style>
  <w:style w:type="paragraph" w:customStyle="1" w:styleId="Style3">
    <w:name w:val="Style3"/>
    <w:basedOn w:val="3"/>
    <w:rsid w:val="007F2A45"/>
    <w:rPr>
      <w:rFonts w:ascii="Times New Roman" w:hAnsi="Times New Roman"/>
      <w:b/>
      <w:bCs/>
      <w:sz w:val="28"/>
    </w:rPr>
  </w:style>
  <w:style w:type="paragraph" w:styleId="ab">
    <w:name w:val="Normal Indent"/>
    <w:aliases w:val="表正文,正文非缩进,特点,正文（首行缩进两字）,四号"/>
    <w:basedOn w:val="a"/>
    <w:rsid w:val="000E3875"/>
    <w:pPr>
      <w:widowControl/>
      <w:ind w:firstLine="420"/>
      <w:jc w:val="left"/>
    </w:pPr>
    <w:rPr>
      <w:rFonts w:ascii="宋体" w:hAnsi="宋体"/>
      <w:kern w:val="0"/>
      <w:szCs w:val="24"/>
    </w:rPr>
  </w:style>
  <w:style w:type="character" w:styleId="ac">
    <w:name w:val="Strong"/>
    <w:basedOn w:val="a0"/>
    <w:uiPriority w:val="22"/>
    <w:qFormat/>
    <w:rsid w:val="0042360D"/>
    <w:rPr>
      <w:b/>
      <w:bCs/>
    </w:rPr>
  </w:style>
  <w:style w:type="paragraph" w:styleId="z-">
    <w:name w:val="HTML Top of Form"/>
    <w:basedOn w:val="a"/>
    <w:next w:val="a"/>
    <w:hidden/>
    <w:rsid w:val="0042360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val="en-AU"/>
    </w:rPr>
  </w:style>
  <w:style w:type="paragraph" w:styleId="z-0">
    <w:name w:val="HTML Bottom of Form"/>
    <w:basedOn w:val="a"/>
    <w:next w:val="a"/>
    <w:hidden/>
    <w:rsid w:val="0042360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val="en-AU"/>
    </w:rPr>
  </w:style>
  <w:style w:type="character" w:styleId="ad">
    <w:name w:val="Emphasis"/>
    <w:basedOn w:val="a0"/>
    <w:qFormat/>
    <w:rsid w:val="006D749B"/>
    <w:rPr>
      <w:b w:val="0"/>
      <w:bCs w:val="0"/>
      <w:i w:val="0"/>
      <w:iCs w:val="0"/>
      <w:color w:val="CC0033"/>
    </w:rPr>
  </w:style>
  <w:style w:type="paragraph" w:styleId="ae">
    <w:name w:val="Date"/>
    <w:basedOn w:val="a"/>
    <w:next w:val="a"/>
    <w:link w:val="af"/>
    <w:rsid w:val="001333F2"/>
    <w:pPr>
      <w:ind w:leftChars="2500" w:left="100"/>
    </w:pPr>
  </w:style>
  <w:style w:type="character" w:customStyle="1" w:styleId="af">
    <w:name w:val="日期 字符"/>
    <w:basedOn w:val="a0"/>
    <w:link w:val="ae"/>
    <w:rsid w:val="001333F2"/>
    <w:rPr>
      <w:rFonts w:ascii="Calibri" w:hAnsi="Calibri"/>
      <w:kern w:val="2"/>
      <w:sz w:val="21"/>
      <w:szCs w:val="22"/>
    </w:rPr>
  </w:style>
  <w:style w:type="table" w:styleId="af0">
    <w:name w:val="Table Grid"/>
    <w:basedOn w:val="a1"/>
    <w:rsid w:val="00061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rsid w:val="0042507A"/>
    <w:rPr>
      <w:sz w:val="18"/>
      <w:szCs w:val="18"/>
    </w:rPr>
  </w:style>
  <w:style w:type="character" w:customStyle="1" w:styleId="af2">
    <w:name w:val="批注框文本 字符"/>
    <w:basedOn w:val="a0"/>
    <w:link w:val="af1"/>
    <w:rsid w:val="0042507A"/>
    <w:rPr>
      <w:rFonts w:ascii="Calibri" w:hAnsi="Calibri"/>
      <w:kern w:val="2"/>
      <w:sz w:val="18"/>
      <w:szCs w:val="18"/>
    </w:rPr>
  </w:style>
  <w:style w:type="character" w:customStyle="1" w:styleId="summary">
    <w:name w:val="summary"/>
    <w:basedOn w:val="a0"/>
    <w:rsid w:val="00C50950"/>
  </w:style>
  <w:style w:type="paragraph" w:customStyle="1" w:styleId="xmsonormal">
    <w:name w:val="x_msonormal"/>
    <w:basedOn w:val="a"/>
    <w:rsid w:val="0092729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未处理的提及1"/>
    <w:basedOn w:val="a0"/>
    <w:uiPriority w:val="99"/>
    <w:semiHidden/>
    <w:unhideWhenUsed/>
    <w:rsid w:val="00F86BC0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semiHidden/>
    <w:unhideWhenUsed/>
    <w:rsid w:val="005E693F"/>
    <w:pPr>
      <w:jc w:val="left"/>
    </w:pPr>
    <w:rPr>
      <w:rFonts w:eastAsia="等线" w:hAnsi="Courier New" w:cs="Courier New"/>
    </w:rPr>
  </w:style>
  <w:style w:type="character" w:customStyle="1" w:styleId="af4">
    <w:name w:val="纯文本 字符"/>
    <w:basedOn w:val="a0"/>
    <w:link w:val="af3"/>
    <w:uiPriority w:val="99"/>
    <w:semiHidden/>
    <w:rsid w:val="005E693F"/>
    <w:rPr>
      <w:rFonts w:ascii="Calibri" w:eastAsia="等线" w:hAnsi="Courier New" w:cs="Courier New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DD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0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4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91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814">
                      <w:marLeft w:val="120"/>
                      <w:marRight w:val="12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96076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2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71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www.sinogrid.net</Company>
  <LinksUpToDate>false</LinksUpToDate>
  <CharactersWithSpaces>3169</CharactersWithSpaces>
  <SharedDoc>false</SharedDoc>
  <HLinks>
    <vt:vector size="24" baseType="variant">
      <vt:variant>
        <vt:i4>2621454</vt:i4>
      </vt:variant>
      <vt:variant>
        <vt:i4>9</vt:i4>
      </vt:variant>
      <vt:variant>
        <vt:i4>0</vt:i4>
      </vt:variant>
      <vt:variant>
        <vt:i4>5</vt:i4>
      </vt:variant>
      <vt:variant>
        <vt:lpwstr>mailto:support@sinogrid.com</vt:lpwstr>
      </vt:variant>
      <vt:variant>
        <vt:lpwstr/>
      </vt:variant>
      <vt:variant>
        <vt:i4>2228227</vt:i4>
      </vt:variant>
      <vt:variant>
        <vt:i4>6</vt:i4>
      </vt:variant>
      <vt:variant>
        <vt:i4>0</vt:i4>
      </vt:variant>
      <vt:variant>
        <vt:i4>5</vt:i4>
      </vt:variant>
      <vt:variant>
        <vt:lpwstr>mailto:support@sinogrid.net</vt:lpwstr>
      </vt:variant>
      <vt:variant>
        <vt:lpwstr/>
      </vt:variant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http://www.sinogrid.com/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http://www.sinogrid.net/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Sinogrid Software</dc:creator>
  <cp:lastModifiedBy>zhang gang</cp:lastModifiedBy>
  <cp:revision>213</cp:revision>
  <cp:lastPrinted>2013-09-11T04:14:00Z</cp:lastPrinted>
  <dcterms:created xsi:type="dcterms:W3CDTF">2020-03-24T08:18:00Z</dcterms:created>
  <dcterms:modified xsi:type="dcterms:W3CDTF">2022-10-16T08:45:00Z</dcterms:modified>
</cp:coreProperties>
</file>